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E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firstLineChars="50" w:firstLine="260"/>
        <w:jc w:val="center"/>
        <w:outlineLvl w:val="0"/>
        <w:rPr>
          <w:rFonts w:ascii="標楷體"/>
          <w:sz w:val="52"/>
        </w:rPr>
      </w:pPr>
      <w:r>
        <w:rPr>
          <w:rFonts w:ascii="標楷體" w:hint="eastAsia"/>
          <w:sz w:val="52"/>
        </w:rPr>
        <w:t>106</w:t>
      </w:r>
      <w:r>
        <w:rPr>
          <w:rFonts w:ascii="標楷體"/>
          <w:sz w:val="52"/>
        </w:rPr>
        <w:t xml:space="preserve"> </w:t>
      </w:r>
      <w:r>
        <w:rPr>
          <w:rFonts w:ascii="標楷體" w:hint="eastAsia"/>
          <w:sz w:val="52"/>
        </w:rPr>
        <w:t xml:space="preserve"> 遠 哲 </w:t>
      </w:r>
      <w:r>
        <w:rPr>
          <w:rFonts w:ascii="標楷體" w:hint="eastAsia"/>
          <w:spacing w:val="60"/>
          <w:sz w:val="52"/>
        </w:rPr>
        <w:t>科 技 動 力 班</w:t>
      </w:r>
    </w:p>
    <w:p w:rsidR="0005421E" w:rsidRPr="005814A7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center"/>
        <w:outlineLvl w:val="0"/>
        <w:rPr>
          <w:rFonts w:ascii="標楷體"/>
          <w:sz w:val="44"/>
          <w:u w:val="single"/>
        </w:rPr>
      </w:pPr>
      <w:r>
        <w:rPr>
          <w:rFonts w:ascii="標楷體" w:hint="eastAsia"/>
          <w:sz w:val="44"/>
          <w:u w:val="single"/>
        </w:rPr>
        <w:t>報到通知單</w:t>
      </w:r>
      <w:r>
        <w:rPr>
          <w:rFonts w:ascii="華康粗黑體" w:eastAsia="華康粗黑體" w:hAnsi="標楷體" w:hint="eastAsia"/>
          <w:b/>
          <w:bCs/>
          <w:sz w:val="36"/>
        </w:rPr>
        <w:t xml:space="preserve">  </w:t>
      </w:r>
    </w:p>
    <w:p w:rsidR="0005421E" w:rsidRPr="00A970AF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outlineLvl w:val="0"/>
        <w:rPr>
          <w:rFonts w:ascii="新細明體" w:eastAsia="新細明體" w:hAnsi="標楷體"/>
          <w:b/>
          <w:bCs/>
          <w:sz w:val="16"/>
          <w:szCs w:val="16"/>
          <w:shd w:val="pct15" w:color="auto" w:fill="FFFFFF"/>
        </w:rPr>
      </w:pPr>
    </w:p>
    <w:p w:rsidR="0005421E" w:rsidRDefault="0005421E" w:rsidP="0005421E">
      <w:pPr>
        <w:spacing w:line="480" w:lineRule="atLeast"/>
        <w:jc w:val="both"/>
        <w:rPr>
          <w:rFonts w:ascii="華康儷楷書" w:eastAsia="華康儷楷書"/>
          <w:sz w:val="28"/>
        </w:rPr>
      </w:pPr>
      <w:proofErr w:type="gramStart"/>
      <w:r>
        <w:rPr>
          <w:rFonts w:ascii="華康儷楷書" w:eastAsia="華康儷楷書" w:hint="eastAsia"/>
          <w:b/>
          <w:sz w:val="28"/>
          <w:shd w:val="pct15" w:color="auto" w:fill="FFFFFF"/>
        </w:rPr>
        <w:t>一</w:t>
      </w:r>
      <w:proofErr w:type="gramEnd"/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活動時間</w:t>
      </w:r>
      <w:r>
        <w:rPr>
          <w:rFonts w:ascii="華康儷楷書" w:eastAsia="華康儷楷書" w:hint="eastAsia"/>
          <w:b/>
          <w:sz w:val="28"/>
        </w:rPr>
        <w:t>：</w:t>
      </w:r>
      <w:r>
        <w:rPr>
          <w:rFonts w:ascii="華康儷楷書" w:eastAsia="華康儷楷書" w:hint="eastAsia"/>
          <w:bCs/>
          <w:sz w:val="28"/>
        </w:rPr>
        <w:t>2017年</w:t>
      </w:r>
      <w:r>
        <w:rPr>
          <w:rFonts w:ascii="華康儷楷書" w:eastAsia="華康儷楷書" w:hint="eastAsia"/>
          <w:sz w:val="28"/>
        </w:rPr>
        <w:t>7月15日至7月16日</w:t>
      </w:r>
      <w:proofErr w:type="gramStart"/>
      <w:r>
        <w:rPr>
          <w:rFonts w:ascii="華康儷楷書" w:eastAsia="華康儷楷書" w:hint="eastAsia"/>
          <w:sz w:val="28"/>
        </w:rPr>
        <w:t>止</w:t>
      </w:r>
      <w:proofErr w:type="gramEnd"/>
    </w:p>
    <w:p w:rsidR="0005421E" w:rsidRDefault="0005421E" w:rsidP="0005421E">
      <w:pPr>
        <w:spacing w:line="480" w:lineRule="atLeast"/>
        <w:jc w:val="both"/>
        <w:rPr>
          <w:rFonts w:ascii="華康儷楷書" w:eastAsia="華康儷楷書" w:hAnsi="Arial"/>
          <w:b/>
          <w:sz w:val="28"/>
          <w:u w:val="single"/>
        </w:rPr>
      </w:pP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二</w:t>
      </w:r>
      <w:r>
        <w:rPr>
          <w:rFonts w:ascii="華康儷楷書" w:eastAsia="華康儷楷書" w:hAnsi="Arial"/>
          <w:b/>
          <w:sz w:val="28"/>
          <w:shd w:val="pct15" w:color="auto" w:fill="FFFFFF"/>
        </w:rPr>
        <w:t>.</w:t>
      </w: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報到時間</w:t>
      </w:r>
      <w:r>
        <w:rPr>
          <w:rFonts w:ascii="華康儷楷書" w:eastAsia="華康儷楷書" w:hint="eastAsia"/>
          <w:b/>
          <w:sz w:val="28"/>
        </w:rPr>
        <w:t>：</w:t>
      </w:r>
      <w:r w:rsidR="00F7755B">
        <w:rPr>
          <w:rFonts w:ascii="華康儷楷書" w:eastAsia="華康儷楷書" w:hint="eastAsia"/>
          <w:sz w:val="28"/>
        </w:rPr>
        <w:t>每日</w:t>
      </w:r>
      <w:r>
        <w:rPr>
          <w:rFonts w:ascii="華康儷楷書" w:eastAsia="華康儷楷書" w:hint="eastAsia"/>
          <w:sz w:val="28"/>
        </w:rPr>
        <w:t>上午</w:t>
      </w:r>
      <w:r>
        <w:rPr>
          <w:rFonts w:ascii="華康儷楷書" w:eastAsia="華康儷楷書" w:hAnsi="Arial" w:hint="eastAsia"/>
          <w:b/>
          <w:sz w:val="28"/>
          <w:u w:val="single"/>
        </w:rPr>
        <w:t>9</w:t>
      </w:r>
      <w:r>
        <w:rPr>
          <w:rFonts w:ascii="華康儷楷書" w:eastAsia="華康儷楷書" w:hAnsi="Arial"/>
          <w:b/>
          <w:sz w:val="28"/>
          <w:u w:val="single"/>
        </w:rPr>
        <w:t>:</w:t>
      </w:r>
      <w:r>
        <w:rPr>
          <w:rFonts w:ascii="華康儷楷書" w:eastAsia="華康儷楷書" w:hAnsi="Arial" w:hint="eastAsia"/>
          <w:b/>
          <w:sz w:val="28"/>
          <w:u w:val="single"/>
        </w:rPr>
        <w:t>00</w:t>
      </w:r>
      <w:r>
        <w:rPr>
          <w:rFonts w:ascii="華康儷楷書" w:eastAsia="華康儷楷書" w:hAnsi="Arial"/>
          <w:b/>
          <w:sz w:val="28"/>
          <w:u w:val="single"/>
        </w:rPr>
        <w:t>~</w:t>
      </w:r>
      <w:r>
        <w:rPr>
          <w:rFonts w:ascii="華康儷楷書" w:eastAsia="華康儷楷書" w:hAnsi="Arial" w:hint="eastAsia"/>
          <w:b/>
          <w:sz w:val="28"/>
          <w:u w:val="single"/>
        </w:rPr>
        <w:t>9</w:t>
      </w:r>
      <w:r>
        <w:rPr>
          <w:rFonts w:ascii="華康儷楷書" w:eastAsia="華康儷楷書" w:hAnsi="Arial"/>
          <w:b/>
          <w:sz w:val="28"/>
          <w:u w:val="single"/>
        </w:rPr>
        <w:t>:</w:t>
      </w:r>
      <w:r>
        <w:rPr>
          <w:rFonts w:ascii="華康儷楷書" w:eastAsia="華康儷楷書" w:hAnsi="Arial" w:hint="eastAsia"/>
          <w:b/>
          <w:sz w:val="28"/>
          <w:u w:val="single"/>
        </w:rPr>
        <w:t>10</w:t>
      </w:r>
    </w:p>
    <w:p w:rsidR="0005421E" w:rsidRDefault="0005421E" w:rsidP="0005421E">
      <w:pPr>
        <w:ind w:right="-568"/>
        <w:jc w:val="both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三</w:t>
      </w:r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報到地點</w:t>
      </w:r>
      <w:r>
        <w:rPr>
          <w:rFonts w:ascii="華康儷楷書" w:eastAsia="華康儷楷書" w:hint="eastAsia"/>
          <w:b/>
          <w:sz w:val="28"/>
        </w:rPr>
        <w:t>：</w:t>
      </w:r>
      <w:r>
        <w:rPr>
          <w:rFonts w:ascii="華康儷楷書" w:eastAsia="華康儷楷書" w:hint="eastAsia"/>
          <w:sz w:val="28"/>
        </w:rPr>
        <w:t xml:space="preserve"> </w:t>
      </w:r>
      <w:r>
        <w:rPr>
          <w:rFonts w:ascii="華康儷楷書" w:eastAsia="華康儷楷書" w:hint="eastAsia"/>
          <w:b/>
          <w:sz w:val="28"/>
        </w:rPr>
        <w:t>國立中山大學理學院中庭</w:t>
      </w:r>
      <w:r>
        <w:rPr>
          <w:rFonts w:ascii="華康儷楷書" w:eastAsia="華康儷楷書" w:hint="eastAsia"/>
          <w:sz w:val="28"/>
        </w:rPr>
        <w:t>(高雄市鼓山區蓮海路70號)</w:t>
      </w:r>
    </w:p>
    <w:p w:rsidR="0005421E" w:rsidRPr="00A970AF" w:rsidRDefault="0005421E" w:rsidP="0005421E">
      <w:pPr>
        <w:spacing w:line="480" w:lineRule="atLeast"/>
        <w:jc w:val="both"/>
        <w:rPr>
          <w:rFonts w:ascii="華康儷楷書" w:eastAsia="華康儷楷書"/>
          <w:sz w:val="28"/>
        </w:rPr>
      </w:pP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四.活動結束時間、地點</w:t>
      </w:r>
      <w:r>
        <w:rPr>
          <w:rFonts w:ascii="華康儷楷書" w:eastAsia="華康儷楷書" w:hAnsi="Arial" w:hint="eastAsia"/>
          <w:b/>
          <w:sz w:val="28"/>
        </w:rPr>
        <w:t>：每日下午 4</w:t>
      </w:r>
      <w:r>
        <w:rPr>
          <w:rFonts w:ascii="華康儷楷書" w:eastAsia="華康儷楷書" w:hAnsi="Arial"/>
          <w:b/>
          <w:sz w:val="28"/>
        </w:rPr>
        <w:t>:</w:t>
      </w:r>
      <w:r>
        <w:rPr>
          <w:rFonts w:ascii="華康儷楷書" w:eastAsia="華康儷楷書" w:hAnsi="Arial" w:hint="eastAsia"/>
          <w:b/>
          <w:sz w:val="28"/>
        </w:rPr>
        <w:t>00</w:t>
      </w:r>
    </w:p>
    <w:p w:rsidR="0005421E" w:rsidRPr="00502C68" w:rsidRDefault="0005421E" w:rsidP="0005421E">
      <w:pPr>
        <w:shd w:val="clear" w:color="auto" w:fill="FFFFFF"/>
        <w:ind w:left="2269" w:hangingChars="810" w:hanging="2269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五.務必攜帶物品:</w:t>
      </w:r>
      <w:r>
        <w:rPr>
          <w:rFonts w:ascii="華康中圓體(P)" w:eastAsia="華康中圓體(P)" w:hAnsi="標楷體" w:hint="eastAsia"/>
          <w:color w:val="000000"/>
          <w:sz w:val="28"/>
          <w:szCs w:val="28"/>
        </w:rPr>
        <w:t xml:space="preserve"> </w:t>
      </w:r>
    </w:p>
    <w:p w:rsidR="0005421E" w:rsidRPr="00E34806" w:rsidRDefault="0005421E" w:rsidP="0005421E">
      <w:pPr>
        <w:tabs>
          <w:tab w:val="left" w:pos="720"/>
        </w:tabs>
        <w:autoSpaceDE w:val="0"/>
        <w:autoSpaceDN w:val="0"/>
        <w:adjustRightInd w:val="0"/>
        <w:ind w:left="1063" w:right="18" w:hangingChars="354" w:hanging="1063"/>
        <w:rPr>
          <w:rFonts w:ascii="王漢宗細黑體繁" w:eastAsia="王漢宗細黑體繁" w:hAnsi="新細明體"/>
          <w:b/>
          <w:color w:val="000000"/>
          <w:sz w:val="30"/>
          <w:szCs w:val="30"/>
        </w:rPr>
      </w:pPr>
      <w:r w:rsidRPr="00E34806"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 xml:space="preserve"> </w:t>
      </w:r>
      <w:r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 xml:space="preserve">   </w:t>
      </w:r>
      <w:r w:rsidRPr="009D5B39"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>抹布.基本文具用品</w:t>
      </w:r>
      <w:r w:rsidR="00EB4B2A"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>.</w:t>
      </w:r>
      <w:bookmarkStart w:id="0" w:name="_GoBack"/>
      <w:bookmarkEnd w:id="0"/>
      <w:r w:rsidRPr="009D5B39"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>姓名貼</w:t>
      </w:r>
      <w:r w:rsidR="00EB4B2A">
        <w:rPr>
          <w:rFonts w:ascii="王漢宗細黑體繁" w:eastAsia="王漢宗細黑體繁" w:hAnsi="新細明體" w:hint="eastAsia"/>
          <w:b/>
          <w:color w:val="000000"/>
          <w:sz w:val="30"/>
          <w:szCs w:val="30"/>
        </w:rPr>
        <w:t>.細雙面膠帶</w:t>
      </w:r>
    </w:p>
    <w:p w:rsidR="0005421E" w:rsidRPr="00A970AF" w:rsidRDefault="0005421E" w:rsidP="0005421E">
      <w:pPr>
        <w:tabs>
          <w:tab w:val="left" w:pos="5730"/>
        </w:tabs>
        <w:jc w:val="both"/>
        <w:rPr>
          <w:rFonts w:ascii="華康儷楷書" w:eastAsia="華康儷楷書" w:hAnsi="研澤中圓體"/>
          <w:b/>
          <w:sz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六</w:t>
      </w:r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注意事項：</w:t>
      </w:r>
      <w:r>
        <w:rPr>
          <w:rFonts w:ascii="華康儷楷書" w:eastAsia="華康儷楷書"/>
          <w:b/>
          <w:sz w:val="28"/>
        </w:rPr>
        <w:tab/>
      </w:r>
    </w:p>
    <w:p w:rsidR="0005421E" w:rsidRDefault="0005421E" w:rsidP="0005421E">
      <w:pPr>
        <w:ind w:leftChars="25" w:left="760" w:hangingChars="250" w:hanging="700"/>
        <w:jc w:val="both"/>
        <w:rPr>
          <w:rFonts w:ascii="華康儷楷書" w:eastAsia="華康儷楷書" w:hAnsi="研澤中圓體"/>
          <w:sz w:val="28"/>
        </w:rPr>
      </w:pPr>
      <w:r>
        <w:rPr>
          <w:rFonts w:ascii="華康儷楷書" w:eastAsia="華康儷楷書" w:hAnsi="研澤中圓體" w:hint="eastAsia"/>
          <w:sz w:val="28"/>
        </w:rPr>
        <w:t>(1)  家長接送小朋友請將</w:t>
      </w:r>
      <w:proofErr w:type="gramStart"/>
      <w:r>
        <w:rPr>
          <w:rFonts w:ascii="華康儷楷書" w:eastAsia="華康儷楷書" w:hAnsi="研澤中圓體" w:hint="eastAsia"/>
          <w:sz w:val="28"/>
        </w:rPr>
        <w:t>車子停至來賓</w:t>
      </w:r>
      <w:proofErr w:type="gramEnd"/>
      <w:r>
        <w:rPr>
          <w:rFonts w:ascii="華康儷楷書" w:eastAsia="華康儷楷書" w:hAnsi="研澤中圓體" w:hint="eastAsia"/>
          <w:sz w:val="28"/>
        </w:rPr>
        <w:t>停車場，60元/次。</w:t>
      </w:r>
      <w:r w:rsidRPr="00382BEE">
        <w:rPr>
          <w:rFonts w:ascii="華康儷楷書" w:eastAsia="華康儷楷書" w:hAnsi="研澤中圓體" w:hint="eastAsia"/>
          <w:b/>
          <w:sz w:val="32"/>
          <w:szCs w:val="32"/>
        </w:rPr>
        <w:t>(</w:t>
      </w:r>
      <w:r>
        <w:rPr>
          <w:rFonts w:ascii="華康儷楷書" w:eastAsia="華康儷楷書" w:hAnsi="研澤中圓體" w:hint="eastAsia"/>
          <w:b/>
          <w:sz w:val="32"/>
          <w:szCs w:val="32"/>
        </w:rPr>
        <w:t>出示本通知單30分內</w:t>
      </w:r>
      <w:r w:rsidRPr="00382BEE">
        <w:rPr>
          <w:rFonts w:ascii="華康儷楷書" w:eastAsia="華康儷楷書" w:hAnsi="研澤中圓體" w:hint="eastAsia"/>
          <w:b/>
          <w:sz w:val="32"/>
          <w:szCs w:val="32"/>
        </w:rPr>
        <w:t>不收費)</w:t>
      </w:r>
      <w:r>
        <w:rPr>
          <w:rFonts w:ascii="華康儷楷書" w:eastAsia="華康儷楷書" w:hAnsi="研澤中圓體" w:hint="eastAsia"/>
          <w:sz w:val="28"/>
        </w:rPr>
        <w:t>步行至報到處約6分鐘。</w:t>
      </w:r>
    </w:p>
    <w:p w:rsidR="0005421E" w:rsidRPr="00A408DA" w:rsidRDefault="0005421E" w:rsidP="0005421E">
      <w:pPr>
        <w:numPr>
          <w:ilvl w:val="0"/>
          <w:numId w:val="1"/>
        </w:numPr>
        <w:jc w:val="both"/>
        <w:rPr>
          <w:rFonts w:ascii="華康儷楷書" w:eastAsia="華康儷楷書" w:hAnsi="研澤中圓體"/>
          <w:sz w:val="28"/>
        </w:rPr>
      </w:pPr>
      <w:r>
        <w:rPr>
          <w:rFonts w:ascii="華康儷楷書" w:eastAsia="華康儷楷書" w:hAnsi="研澤中圓體" w:hint="eastAsia"/>
          <w:sz w:val="28"/>
        </w:rPr>
        <w:t>如有任何特殊疾病</w:t>
      </w:r>
      <w:r>
        <w:rPr>
          <w:rFonts w:ascii="華康儷楷書" w:eastAsia="華康儷楷書" w:hAnsi="研澤中圓體"/>
          <w:sz w:val="28"/>
        </w:rPr>
        <w:t>(</w:t>
      </w:r>
      <w:r>
        <w:rPr>
          <w:rFonts w:ascii="華康儷楷書" w:eastAsia="華康儷楷書" w:hAnsi="研澤中圓體" w:hint="eastAsia"/>
          <w:sz w:val="28"/>
        </w:rPr>
        <w:t>例如</w:t>
      </w:r>
      <w:r>
        <w:rPr>
          <w:rFonts w:ascii="華康儷楷書" w:eastAsia="華康儷楷書" w:hAnsi="研澤中圓體"/>
          <w:sz w:val="28"/>
        </w:rPr>
        <w:t>:</w:t>
      </w:r>
      <w:r>
        <w:rPr>
          <w:rFonts w:ascii="華康儷楷書" w:eastAsia="華康儷楷書" w:hAnsi="研澤中圓體" w:hint="eastAsia"/>
          <w:sz w:val="28"/>
        </w:rPr>
        <w:t>過敏、心臟病等</w:t>
      </w:r>
      <w:r>
        <w:rPr>
          <w:rFonts w:ascii="華康儷楷書" w:eastAsia="華康儷楷書" w:hAnsi="研澤中圓體"/>
          <w:sz w:val="28"/>
        </w:rPr>
        <w:t>)</w:t>
      </w:r>
      <w:r>
        <w:rPr>
          <w:rFonts w:ascii="華康儷楷書" w:eastAsia="華康儷楷書" w:hAnsi="研澤中圓體" w:hint="eastAsia"/>
          <w:sz w:val="28"/>
        </w:rPr>
        <w:t>請事先告知工作人員及輔導員。</w:t>
      </w:r>
    </w:p>
    <w:p w:rsidR="0005421E" w:rsidRDefault="0005421E" w:rsidP="0005421E">
      <w:pPr>
        <w:pStyle w:val="Default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</w:rPr>
        <w:t>過去每年都有學生忘了來報到，因此請您現在就在營隊開始那天的日曆上記下</w:t>
      </w:r>
    </w:p>
    <w:p w:rsidR="0005421E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ind w:left="720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  <w:u w:val="single"/>
        </w:rPr>
        <w:t>遠哲科技動力班</w:t>
      </w:r>
      <w:r>
        <w:rPr>
          <w:rFonts w:ascii="華康儷楷書" w:eastAsia="華康儷楷書" w:hint="eastAsia"/>
          <w:sz w:val="28"/>
        </w:rPr>
        <w:t>，我們不再通知。</w:t>
      </w:r>
    </w:p>
    <w:p w:rsidR="0005421E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jc w:val="both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</w:rPr>
        <w:t>(5)  活動前若有任何問題可來電詢問。電話07-5252000轉5889、5255889或</w:t>
      </w:r>
    </w:p>
    <w:p w:rsidR="0005421E" w:rsidRDefault="0005421E" w:rsidP="0005421E">
      <w:pPr>
        <w:spacing w:before="50" w:line="360" w:lineRule="auto"/>
        <w:ind w:firstLineChars="257" w:firstLine="720"/>
        <w:jc w:val="both"/>
        <w:rPr>
          <w:rFonts w:ascii="華康儷楷書" w:eastAsia="華康儷楷書" w:hAnsi="研澤中圓體"/>
          <w:sz w:val="28"/>
        </w:rPr>
      </w:pPr>
      <w:r>
        <w:rPr>
          <w:rFonts w:ascii="華康儷楷書" w:eastAsia="華康儷楷書" w:hint="eastAsia"/>
          <w:sz w:val="28"/>
        </w:rPr>
        <w:t>手機0928305771</w:t>
      </w:r>
    </w:p>
    <w:p w:rsidR="0005421E" w:rsidRDefault="0005421E" w:rsidP="0005421E">
      <w:pPr>
        <w:pStyle w:val="DefaultText"/>
        <w:tabs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  <w:sz w:val="28"/>
        </w:rPr>
        <w:t>謝謝您的合作。</w:t>
      </w:r>
    </w:p>
    <w:p w:rsidR="0005421E" w:rsidRPr="0060280F" w:rsidRDefault="0005421E" w:rsidP="0005421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</w:rPr>
      </w:pP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  <w:t>遠哲科學教育基金會高雄辦公室敬上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BF7710" w:rsidRPr="0005421E" w:rsidRDefault="00BF7710"/>
    <w:sectPr w:rsidR="00BF7710" w:rsidRPr="0005421E" w:rsidSect="0005421E">
      <w:pgSz w:w="11906" w:h="16838"/>
      <w:pgMar w:top="426" w:right="84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28" w:rsidRDefault="00D81B28" w:rsidP="00EB4B2A">
      <w:r>
        <w:separator/>
      </w:r>
    </w:p>
  </w:endnote>
  <w:endnote w:type="continuationSeparator" w:id="0">
    <w:p w:rsidR="00D81B28" w:rsidRDefault="00D81B28" w:rsidP="00E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研澤中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28" w:rsidRDefault="00D81B28" w:rsidP="00EB4B2A">
      <w:r>
        <w:separator/>
      </w:r>
    </w:p>
  </w:footnote>
  <w:footnote w:type="continuationSeparator" w:id="0">
    <w:p w:rsidR="00D81B28" w:rsidRDefault="00D81B28" w:rsidP="00EB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7FD"/>
    <w:multiLevelType w:val="hybridMultilevel"/>
    <w:tmpl w:val="BA18CE96"/>
    <w:lvl w:ilvl="0" w:tplc="9BD0F6E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E"/>
    <w:rsid w:val="0005421E"/>
    <w:rsid w:val="00BF7710"/>
    <w:rsid w:val="00D81B28"/>
    <w:rsid w:val="00EB4B2A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5421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EB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B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B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5421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EB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B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B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2017-06-27T06:25:00Z</dcterms:created>
  <dcterms:modified xsi:type="dcterms:W3CDTF">2017-07-03T06:21:00Z</dcterms:modified>
</cp:coreProperties>
</file>