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6E" w:rsidRPr="00086E6E" w:rsidRDefault="00392EA4" w:rsidP="00086E6E">
      <w:pPr>
        <w:jc w:val="both"/>
        <w:rPr>
          <w:rFonts w:ascii="標楷體" w:eastAsia="標楷體" w:hAnsi="標楷體"/>
          <w:b/>
          <w:bCs/>
          <w:sz w:val="16"/>
        </w:rPr>
      </w:pPr>
      <w:r>
        <w:rPr>
          <w:rFonts w:ascii="標楷體" w:eastAsia="標楷體" w:hAnsi="標楷體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6.1pt;margin-top:12.45pt;width:355.65pt;height:91.25pt;z-index:251659264" adj=",10800" fillcolor="#369" stroked="f">
            <v:fill r:id="rId8" o:title=""/>
            <v:stroke r:id="rId8" o:title=""/>
            <v:shadow on="t" color="#b2b2b2" opacity="52429f" offset="3pt"/>
            <v:textpath style="font-family:&quot;標楷體&quot;;v-text-reverse:t;v-text-kern:t" trim="t" fitpath="t" string="2018假日科學班簡章"/>
          </v:shape>
        </w:pict>
      </w:r>
      <w:r w:rsidR="00086E6E">
        <w:rPr>
          <w:rFonts w:ascii="標楷體" w:eastAsia="標楷體" w:hAnsi="標楷體" w:hint="eastAsia"/>
          <w:sz w:val="32"/>
        </w:rPr>
        <w:t xml:space="preserve">       </w:t>
      </w:r>
    </w:p>
    <w:bookmarkStart w:id="0" w:name="_MON_1473578259"/>
    <w:bookmarkEnd w:id="0"/>
    <w:p w:rsidR="00086E6E" w:rsidRDefault="00682630" w:rsidP="00086E6E">
      <w:pPr>
        <w:framePr w:w="1620" w:h="1740" w:hRule="exact" w:hSpace="180" w:wrap="around" w:vAnchor="text" w:hAnchor="page" w:x="900" w:y="1"/>
      </w:pPr>
      <w:r>
        <w:object w:dxaOrig="1221" w:dyaOrig="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5pt;height:72.95pt" o:ole="" fillcolor="window">
            <v:imagedata r:id="rId9" o:title=""/>
          </v:shape>
          <o:OLEObject Type="Embed" ProgID="Word.Picture.8" ShapeID="_x0000_i1025" DrawAspect="Content" ObjectID="_1598186428" r:id="rId10"/>
        </w:object>
      </w:r>
    </w:p>
    <w:p w:rsidR="00086E6E" w:rsidRDefault="00086E6E" w:rsidP="00086E6E">
      <w:pPr>
        <w:spacing w:line="0" w:lineRule="atLeast"/>
        <w:jc w:val="both"/>
        <w:rPr>
          <w:rFonts w:ascii="標楷體" w:eastAsia="標楷體" w:hAnsi="標楷體"/>
          <w:sz w:val="32"/>
        </w:rPr>
      </w:pPr>
    </w:p>
    <w:p w:rsidR="00086E6E" w:rsidRDefault="00086E6E" w:rsidP="00086E6E">
      <w:pPr>
        <w:spacing w:line="0" w:lineRule="atLeast"/>
        <w:jc w:val="both"/>
        <w:rPr>
          <w:rFonts w:ascii="標楷體" w:eastAsia="標楷體" w:hAnsi="標楷體"/>
          <w:sz w:val="32"/>
        </w:rPr>
      </w:pPr>
    </w:p>
    <w:p w:rsidR="00086E6E" w:rsidRDefault="00086E6E" w:rsidP="00086E6E">
      <w:pPr>
        <w:spacing w:line="0" w:lineRule="atLeast"/>
        <w:jc w:val="both"/>
        <w:rPr>
          <w:rFonts w:ascii="標楷體" w:eastAsia="標楷體" w:hAnsi="標楷體"/>
          <w:sz w:val="32"/>
        </w:rPr>
      </w:pPr>
    </w:p>
    <w:p w:rsidR="00086E6E" w:rsidRDefault="00086E6E" w:rsidP="00086E6E">
      <w:pPr>
        <w:spacing w:line="0" w:lineRule="atLeast"/>
        <w:jc w:val="both"/>
        <w:rPr>
          <w:rFonts w:ascii="標楷體" w:eastAsia="標楷體" w:hAnsi="標楷體"/>
          <w:sz w:val="32"/>
        </w:rPr>
      </w:pPr>
    </w:p>
    <w:p w:rsidR="00086E6E" w:rsidRDefault="00086E6E" w:rsidP="00086E6E">
      <w:pPr>
        <w:spacing w:line="0" w:lineRule="atLeast"/>
        <w:jc w:val="both"/>
        <w:rPr>
          <w:rFonts w:ascii="標楷體" w:eastAsia="標楷體" w:hAnsi="標楷體"/>
          <w:sz w:val="32"/>
        </w:rPr>
      </w:pPr>
    </w:p>
    <w:p w:rsidR="00086E6E" w:rsidRDefault="00086E6E" w:rsidP="00086E6E">
      <w:pPr>
        <w:spacing w:line="0" w:lineRule="atLeas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sz w:val="32"/>
        </w:rPr>
        <w:sym w:font="Wingdings" w:char="F0D6"/>
      </w:r>
      <w:r w:rsidRPr="00AF6B46">
        <w:rPr>
          <w:rFonts w:ascii="標楷體" w:eastAsia="標楷體" w:hAnsi="標楷體" w:hint="eastAsia"/>
          <w:b/>
          <w:sz w:val="32"/>
        </w:rPr>
        <w:t>活動目的</w:t>
      </w:r>
      <w:r w:rsidRPr="00AF6B46">
        <w:rPr>
          <w:rFonts w:ascii="標楷體" w:eastAsia="標楷體" w:hAnsi="標楷體" w:hint="eastAsia"/>
          <w:b/>
          <w:sz w:val="28"/>
        </w:rPr>
        <w:t>：</w:t>
      </w:r>
    </w:p>
    <w:p w:rsidR="00086E6E" w:rsidRPr="00CF6073" w:rsidRDefault="00086E6E" w:rsidP="00CF6073">
      <w:pPr>
        <w:spacing w:line="0" w:lineRule="atLeast"/>
        <w:rPr>
          <w:bCs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CF6073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proofErr w:type="spellStart"/>
      <w:r w:rsidR="00CF6073">
        <w:rPr>
          <w:rFonts w:hint="eastAsia"/>
          <w:bCs/>
          <w:sz w:val="28"/>
          <w:szCs w:val="28"/>
        </w:rPr>
        <w:t>D</w:t>
      </w:r>
      <w:bookmarkStart w:id="1" w:name="_GoBack"/>
      <w:bookmarkEnd w:id="1"/>
      <w:r w:rsidR="00CF6073" w:rsidRPr="00CF6073">
        <w:rPr>
          <w:bCs/>
          <w:sz w:val="28"/>
          <w:szCs w:val="28"/>
        </w:rPr>
        <w:t>iy</w:t>
      </w:r>
      <w:proofErr w:type="spellEnd"/>
      <w:r w:rsidR="00CF6073" w:rsidRPr="00CF6073">
        <w:rPr>
          <w:rFonts w:ascii="標楷體" w:eastAsia="標楷體" w:hAnsi="標楷體" w:hint="eastAsia"/>
          <w:bCs/>
          <w:sz w:val="28"/>
          <w:szCs w:val="28"/>
        </w:rPr>
        <w:t>的科學實驗課</w:t>
      </w:r>
      <w:r w:rsidR="00CF6073" w:rsidRPr="00CF6073">
        <w:rPr>
          <w:bCs/>
          <w:sz w:val="28"/>
          <w:szCs w:val="28"/>
        </w:rPr>
        <w:t>,</w:t>
      </w:r>
      <w:r w:rsidR="00CF6073" w:rsidRPr="00CF6073">
        <w:rPr>
          <w:rFonts w:ascii="標楷體" w:eastAsia="標楷體" w:hAnsi="標楷體" w:hint="eastAsia"/>
          <w:bCs/>
          <w:sz w:val="28"/>
          <w:szCs w:val="28"/>
        </w:rPr>
        <w:t>將遊戲與科學完美結合</w:t>
      </w:r>
      <w:r w:rsidR="00CF6073" w:rsidRPr="00CF6073">
        <w:rPr>
          <w:bCs/>
          <w:sz w:val="28"/>
          <w:szCs w:val="28"/>
        </w:rPr>
        <w:t>,</w:t>
      </w:r>
      <w:r w:rsidR="00CF6073" w:rsidRPr="00CF6073">
        <w:rPr>
          <w:rFonts w:ascii="標楷體" w:eastAsia="標楷體" w:hAnsi="標楷體" w:hint="eastAsia"/>
          <w:bCs/>
          <w:sz w:val="28"/>
          <w:szCs w:val="28"/>
        </w:rPr>
        <w:t>讓科學變有趣</w:t>
      </w:r>
      <w:r w:rsidR="00CF6073" w:rsidRPr="00CF6073">
        <w:rPr>
          <w:bCs/>
          <w:sz w:val="28"/>
          <w:szCs w:val="28"/>
        </w:rPr>
        <w:t>!</w:t>
      </w:r>
    </w:p>
    <w:p w:rsidR="00086E6E" w:rsidRPr="007E7188" w:rsidRDefault="00086E6E" w:rsidP="00086E6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E7188">
        <w:rPr>
          <w:rFonts w:ascii="標楷體" w:eastAsia="標楷體" w:hAnsi="標楷體" w:hint="eastAsia"/>
          <w:sz w:val="28"/>
          <w:szCs w:val="28"/>
        </w:rPr>
        <w:sym w:font="Wingdings" w:char="F0D6"/>
      </w:r>
      <w:r w:rsidRPr="007E7188">
        <w:rPr>
          <w:rFonts w:ascii="標楷體" w:eastAsia="標楷體" w:hAnsi="標楷體" w:hint="eastAsia"/>
          <w:b/>
          <w:sz w:val="28"/>
          <w:szCs w:val="28"/>
        </w:rPr>
        <w:t>主辦單位</w:t>
      </w:r>
      <w:r w:rsidRPr="007E7188">
        <w:rPr>
          <w:rFonts w:ascii="標楷體" w:eastAsia="標楷體" w:hAnsi="標楷體" w:hint="eastAsia"/>
          <w:sz w:val="28"/>
          <w:szCs w:val="28"/>
        </w:rPr>
        <w:t>:遠哲科學教育基金會高雄辦公室。</w:t>
      </w:r>
    </w:p>
    <w:p w:rsidR="00086E6E" w:rsidRPr="007E7188" w:rsidRDefault="00086E6E" w:rsidP="00086E6E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E7188">
        <w:rPr>
          <w:rFonts w:ascii="標楷體" w:eastAsia="標楷體" w:hAnsi="標楷體" w:hint="eastAsia"/>
          <w:sz w:val="28"/>
          <w:szCs w:val="28"/>
        </w:rPr>
        <w:sym w:font="Wingdings" w:char="F0D6"/>
      </w:r>
      <w:r w:rsidR="00377592" w:rsidRPr="007E7188">
        <w:rPr>
          <w:rFonts w:ascii="標楷體" w:eastAsia="標楷體" w:hAnsi="標楷體" w:hint="eastAsia"/>
          <w:b/>
          <w:sz w:val="28"/>
          <w:szCs w:val="28"/>
        </w:rPr>
        <w:t>活動時間與</w:t>
      </w:r>
      <w:r w:rsidRPr="007E7188">
        <w:rPr>
          <w:rFonts w:ascii="標楷體" w:eastAsia="標楷體" w:hAnsi="標楷體" w:hint="eastAsia"/>
          <w:b/>
          <w:sz w:val="28"/>
          <w:szCs w:val="28"/>
        </w:rPr>
        <w:t>對象</w:t>
      </w:r>
    </w:p>
    <w:tbl>
      <w:tblPr>
        <w:tblW w:w="1119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14"/>
        <w:gridCol w:w="2126"/>
        <w:gridCol w:w="6379"/>
      </w:tblGrid>
      <w:tr w:rsidR="007E7188" w:rsidRPr="001509B7" w:rsidTr="00BA596B">
        <w:tc>
          <w:tcPr>
            <w:tcW w:w="1080" w:type="dxa"/>
            <w:shd w:val="clear" w:color="auto" w:fill="E6E6E6"/>
            <w:vAlign w:val="center"/>
          </w:tcPr>
          <w:p w:rsidR="007E7188" w:rsidRPr="001509B7" w:rsidRDefault="007E7188" w:rsidP="00BA596B">
            <w:pPr>
              <w:spacing w:line="240" w:lineRule="atLeast"/>
              <w:jc w:val="center"/>
              <w:rPr>
                <w:rFonts w:ascii="華康中黑體" w:eastAsia="華康中黑體" w:hAnsi="標楷體"/>
              </w:rPr>
            </w:pPr>
            <w:r w:rsidRPr="001509B7">
              <w:rPr>
                <w:rFonts w:ascii="華康中黑體" w:eastAsia="華康中黑體" w:hAnsi="標楷體" w:hint="eastAsia"/>
              </w:rPr>
              <w:t>日</w:t>
            </w:r>
            <w:r w:rsidRPr="001509B7">
              <w:rPr>
                <w:rFonts w:ascii="華康中黑體" w:eastAsia="華康中黑體" w:hAnsi="標楷體"/>
              </w:rPr>
              <w:t xml:space="preserve">  </w:t>
            </w:r>
            <w:r w:rsidRPr="001509B7">
              <w:rPr>
                <w:rFonts w:ascii="華康中黑體" w:eastAsia="華康中黑體" w:hAnsi="標楷體" w:hint="eastAsia"/>
              </w:rPr>
              <w:t>期</w:t>
            </w:r>
          </w:p>
        </w:tc>
        <w:tc>
          <w:tcPr>
            <w:tcW w:w="1614" w:type="dxa"/>
            <w:shd w:val="clear" w:color="auto" w:fill="E6E6E6"/>
            <w:vAlign w:val="center"/>
          </w:tcPr>
          <w:p w:rsidR="007E7188" w:rsidRPr="001509B7" w:rsidRDefault="007E7188" w:rsidP="00BA596B">
            <w:pPr>
              <w:spacing w:line="240" w:lineRule="atLeast"/>
              <w:jc w:val="center"/>
              <w:rPr>
                <w:rFonts w:ascii="華康中黑體" w:eastAsia="華康中黑體" w:hAnsi="標楷體"/>
              </w:rPr>
            </w:pPr>
            <w:r w:rsidRPr="001509B7">
              <w:rPr>
                <w:rFonts w:ascii="華康中黑體" w:eastAsia="華康中黑體" w:hAnsi="標楷體" w:hint="eastAsia"/>
              </w:rPr>
              <w:t>時間</w:t>
            </w:r>
            <w:r>
              <w:rPr>
                <w:rFonts w:ascii="華康中黑體" w:eastAsia="華康中黑體" w:hAnsi="標楷體" w:hint="eastAsia"/>
              </w:rPr>
              <w:t>與對象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7E7188" w:rsidRPr="001509B7" w:rsidRDefault="007E7188" w:rsidP="00BA596B">
            <w:pPr>
              <w:spacing w:line="240" w:lineRule="atLeast"/>
              <w:jc w:val="center"/>
              <w:rPr>
                <w:rFonts w:ascii="華康中黑體" w:eastAsia="華康中黑體" w:hAnsi="標楷體"/>
              </w:rPr>
            </w:pPr>
            <w:r w:rsidRPr="001509B7">
              <w:rPr>
                <w:rFonts w:ascii="華康中黑體" w:eastAsia="華康中黑體" w:hAnsi="標楷體" w:hint="eastAsia"/>
              </w:rPr>
              <w:t>課</w:t>
            </w:r>
            <w:r w:rsidRPr="001509B7">
              <w:rPr>
                <w:rFonts w:ascii="華康中黑體" w:eastAsia="華康中黑體" w:hAnsi="標楷體"/>
              </w:rPr>
              <w:t xml:space="preserve">     </w:t>
            </w:r>
            <w:r w:rsidRPr="001509B7">
              <w:rPr>
                <w:rFonts w:ascii="華康中黑體" w:eastAsia="華康中黑體" w:hAnsi="標楷體" w:hint="eastAsia"/>
              </w:rPr>
              <w:t>程</w:t>
            </w:r>
          </w:p>
        </w:tc>
        <w:tc>
          <w:tcPr>
            <w:tcW w:w="6379" w:type="dxa"/>
            <w:shd w:val="clear" w:color="auto" w:fill="E6E6E6"/>
            <w:vAlign w:val="center"/>
          </w:tcPr>
          <w:p w:rsidR="007E7188" w:rsidRPr="001509B7" w:rsidRDefault="007E7188" w:rsidP="00BA596B">
            <w:pPr>
              <w:spacing w:line="240" w:lineRule="atLeast"/>
              <w:jc w:val="center"/>
              <w:rPr>
                <w:rFonts w:ascii="華康中黑體" w:eastAsia="華康中黑體" w:hAnsi="標楷體"/>
              </w:rPr>
            </w:pPr>
            <w:r w:rsidRPr="001509B7">
              <w:rPr>
                <w:rFonts w:ascii="華康中黑體" w:eastAsia="華康中黑體" w:hAnsi="標楷體" w:hint="eastAsia"/>
              </w:rPr>
              <w:t>教</w:t>
            </w:r>
            <w:r w:rsidRPr="001509B7">
              <w:rPr>
                <w:rFonts w:ascii="華康中黑體" w:eastAsia="華康中黑體" w:hAnsi="標楷體"/>
              </w:rPr>
              <w:t xml:space="preserve">    </w:t>
            </w:r>
            <w:r w:rsidRPr="001509B7">
              <w:rPr>
                <w:rFonts w:ascii="華康中黑體" w:eastAsia="華康中黑體" w:hAnsi="標楷體" w:hint="eastAsia"/>
              </w:rPr>
              <w:t>學</w:t>
            </w:r>
            <w:r w:rsidRPr="001509B7">
              <w:rPr>
                <w:rFonts w:ascii="華康中黑體" w:eastAsia="華康中黑體" w:hAnsi="標楷體"/>
              </w:rPr>
              <w:t xml:space="preserve">   </w:t>
            </w:r>
            <w:r w:rsidRPr="001509B7">
              <w:rPr>
                <w:rFonts w:ascii="華康中黑體" w:eastAsia="華康中黑體" w:hAnsi="標楷體" w:hint="eastAsia"/>
              </w:rPr>
              <w:t>目</w:t>
            </w:r>
            <w:r w:rsidRPr="001509B7">
              <w:rPr>
                <w:rFonts w:ascii="華康中黑體" w:eastAsia="華康中黑體" w:hAnsi="標楷體"/>
              </w:rPr>
              <w:t xml:space="preserve">   </w:t>
            </w:r>
            <w:r w:rsidRPr="001509B7">
              <w:rPr>
                <w:rFonts w:ascii="華康中黑體" w:eastAsia="華康中黑體" w:hAnsi="標楷體" w:hint="eastAsia"/>
              </w:rPr>
              <w:t>標</w:t>
            </w:r>
          </w:p>
        </w:tc>
      </w:tr>
      <w:tr w:rsidR="00120A2C" w:rsidRPr="001509B7" w:rsidTr="00BA596B">
        <w:trPr>
          <w:trHeight w:val="1222"/>
        </w:trPr>
        <w:tc>
          <w:tcPr>
            <w:tcW w:w="1080" w:type="dxa"/>
            <w:vAlign w:val="center"/>
          </w:tcPr>
          <w:p w:rsidR="00120A2C" w:rsidRPr="00163002" w:rsidRDefault="00120A2C" w:rsidP="00120A2C">
            <w:pPr>
              <w:spacing w:before="180" w:line="0" w:lineRule="atLeast"/>
              <w:jc w:val="both"/>
              <w:rPr>
                <w:rFonts w:eastAsia="標楷體" w:hAnsi="標楷體"/>
                <w:b/>
              </w:rPr>
            </w:pPr>
            <w:r w:rsidRPr="00163002">
              <w:rPr>
                <w:rFonts w:eastAsia="標楷體" w:hAnsi="標楷體" w:hint="eastAsia"/>
                <w:b/>
              </w:rPr>
              <w:t>10/13</w:t>
            </w:r>
            <w:r w:rsidR="006D59FB">
              <w:rPr>
                <w:rFonts w:eastAsia="標楷體" w:hAnsi="標楷體" w:hint="eastAsia"/>
                <w:b/>
              </w:rPr>
              <w:t>(</w:t>
            </w:r>
            <w:r w:rsidR="006D59FB">
              <w:rPr>
                <w:rFonts w:eastAsia="標楷體" w:hAnsi="標楷體" w:hint="eastAsia"/>
                <w:b/>
              </w:rPr>
              <w:t>六</w:t>
            </w:r>
            <w:r w:rsidR="006D59FB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1614" w:type="dxa"/>
            <w:vAlign w:val="center"/>
          </w:tcPr>
          <w:p w:rsidR="00120A2C" w:rsidRDefault="00227635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9:10-12:1</w:t>
            </w:r>
            <w:r w:rsidR="00120A2C" w:rsidRPr="00163002">
              <w:rPr>
                <w:rFonts w:eastAsia="標楷體" w:hAnsi="標楷體" w:hint="eastAsia"/>
                <w:b/>
              </w:rPr>
              <w:t>0</w:t>
            </w:r>
          </w:p>
          <w:p w:rsidR="00120A2C" w:rsidRPr="00163002" w:rsidRDefault="00120A2C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4-6</w:t>
            </w:r>
            <w:r>
              <w:rPr>
                <w:rFonts w:eastAsia="標楷體" w:hAnsi="標楷體" w:hint="eastAsia"/>
                <w:b/>
              </w:rPr>
              <w:t>年級</w:t>
            </w:r>
            <w:r w:rsidRPr="00163002">
              <w:rPr>
                <w:rFonts w:eastAsia="標楷體" w:hAnsi="標楷體" w:hint="eastAsia"/>
                <w:b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:rsidR="00120A2C" w:rsidRPr="00163002" w:rsidRDefault="00120A2C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r w:rsidRPr="00163002">
              <w:rPr>
                <w:rFonts w:eastAsia="標楷體" w:hAnsi="標楷體"/>
                <w:b/>
              </w:rPr>
              <w:t>指尖陀螺</w:t>
            </w:r>
            <w:r w:rsidRPr="00163002">
              <w:rPr>
                <w:rFonts w:eastAsia="標楷體" w:hAnsi="標楷體" w:hint="eastAsia"/>
                <w:b/>
              </w:rPr>
              <w:t>玩</w:t>
            </w:r>
            <w:r w:rsidRPr="00163002">
              <w:rPr>
                <w:rFonts w:eastAsia="標楷體" w:hAnsi="標楷體"/>
                <w:b/>
              </w:rPr>
              <w:t>科學</w:t>
            </w:r>
          </w:p>
        </w:tc>
        <w:tc>
          <w:tcPr>
            <w:tcW w:w="6379" w:type="dxa"/>
            <w:vAlign w:val="center"/>
          </w:tcPr>
          <w:p w:rsidR="00120A2C" w:rsidRPr="00163002" w:rsidRDefault="00120A2C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r w:rsidRPr="00163002">
              <w:rPr>
                <w:rFonts w:eastAsia="標楷體" w:hAnsi="標楷體" w:hint="eastAsia"/>
                <w:b/>
              </w:rPr>
              <w:t>運用視覺暫留</w:t>
            </w:r>
            <w:r w:rsidRPr="00163002">
              <w:rPr>
                <w:rFonts w:eastAsia="標楷體" w:hAnsi="標楷體" w:hint="eastAsia"/>
                <w:b/>
              </w:rPr>
              <w:t xml:space="preserve">, </w:t>
            </w:r>
            <w:proofErr w:type="gramStart"/>
            <w:r w:rsidRPr="00163002">
              <w:rPr>
                <w:rFonts w:eastAsia="標楷體" w:hAnsi="標楷體" w:hint="eastAsia"/>
                <w:b/>
              </w:rPr>
              <w:t>疊紋效應</w:t>
            </w:r>
            <w:proofErr w:type="gramEnd"/>
            <w:r w:rsidRPr="00163002">
              <w:rPr>
                <w:rFonts w:eastAsia="標楷體" w:hAnsi="標楷體" w:hint="eastAsia"/>
                <w:b/>
              </w:rPr>
              <w:t>與電磁感應原理</w:t>
            </w:r>
            <w:r w:rsidRPr="00163002">
              <w:rPr>
                <w:rFonts w:eastAsia="標楷體" w:hAnsi="標楷體" w:hint="eastAsia"/>
                <w:b/>
              </w:rPr>
              <w:t xml:space="preserve">, </w:t>
            </w:r>
            <w:r w:rsidRPr="00163002">
              <w:rPr>
                <w:rFonts w:eastAsia="標楷體" w:hAnsi="標楷體" w:hint="eastAsia"/>
                <w:b/>
              </w:rPr>
              <w:t>設計指尖陀螺系列活動</w:t>
            </w:r>
            <w:r w:rsidRPr="00163002">
              <w:rPr>
                <w:rFonts w:eastAsia="標楷體" w:hAnsi="標楷體" w:hint="eastAsia"/>
                <w:b/>
              </w:rPr>
              <w:t xml:space="preserve">, </w:t>
            </w:r>
            <w:r w:rsidRPr="00163002">
              <w:rPr>
                <w:rFonts w:eastAsia="標楷體" w:hAnsi="標楷體" w:hint="eastAsia"/>
                <w:b/>
              </w:rPr>
              <w:t>除了課程具有創意性與趣味性之外</w:t>
            </w:r>
            <w:r w:rsidRPr="00163002">
              <w:rPr>
                <w:rFonts w:eastAsia="標楷體" w:hAnsi="標楷體" w:hint="eastAsia"/>
                <w:b/>
              </w:rPr>
              <w:t xml:space="preserve">, </w:t>
            </w:r>
            <w:r w:rsidRPr="00163002">
              <w:rPr>
                <w:rFonts w:eastAsia="標楷體" w:hAnsi="標楷體" w:hint="eastAsia"/>
                <w:b/>
              </w:rPr>
              <w:t>亦增進學員理解概念</w:t>
            </w:r>
            <w:r w:rsidRPr="00163002">
              <w:rPr>
                <w:rFonts w:eastAsia="標楷體" w:hAnsi="標楷體" w:hint="eastAsia"/>
                <w:b/>
              </w:rPr>
              <w:t xml:space="preserve">, </w:t>
            </w:r>
            <w:r w:rsidRPr="00163002">
              <w:rPr>
                <w:rFonts w:eastAsia="標楷體" w:hAnsi="標楷體" w:hint="eastAsia"/>
                <w:b/>
              </w:rPr>
              <w:t>以及提升科學素養</w:t>
            </w:r>
          </w:p>
        </w:tc>
      </w:tr>
      <w:tr w:rsidR="00120A2C" w:rsidRPr="001509B7" w:rsidTr="00BA596B">
        <w:trPr>
          <w:trHeight w:val="1127"/>
        </w:trPr>
        <w:tc>
          <w:tcPr>
            <w:tcW w:w="1080" w:type="dxa"/>
            <w:vAlign w:val="center"/>
          </w:tcPr>
          <w:p w:rsidR="00120A2C" w:rsidRPr="00163002" w:rsidRDefault="00120A2C" w:rsidP="00120A2C">
            <w:pPr>
              <w:spacing w:before="180" w:line="0" w:lineRule="atLeast"/>
              <w:jc w:val="both"/>
              <w:rPr>
                <w:rFonts w:eastAsia="標楷體" w:hAnsi="標楷體"/>
                <w:b/>
              </w:rPr>
            </w:pPr>
            <w:r w:rsidRPr="00163002">
              <w:rPr>
                <w:rFonts w:eastAsia="標楷體" w:hAnsi="標楷體" w:hint="eastAsia"/>
                <w:b/>
              </w:rPr>
              <w:t>10/13</w:t>
            </w:r>
            <w:r w:rsidR="006D59FB">
              <w:rPr>
                <w:rFonts w:eastAsia="標楷體" w:hAnsi="標楷體" w:hint="eastAsia"/>
                <w:b/>
              </w:rPr>
              <w:t>(</w:t>
            </w:r>
            <w:r w:rsidR="006D59FB">
              <w:rPr>
                <w:rFonts w:eastAsia="標楷體" w:hAnsi="標楷體" w:hint="eastAsia"/>
                <w:b/>
              </w:rPr>
              <w:t>六</w:t>
            </w:r>
            <w:r w:rsidR="006D59FB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1614" w:type="dxa"/>
            <w:vAlign w:val="center"/>
          </w:tcPr>
          <w:p w:rsidR="00120A2C" w:rsidRDefault="00120A2C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r w:rsidRPr="00163002">
              <w:rPr>
                <w:rFonts w:eastAsia="標楷體" w:hAnsi="標楷體" w:hint="eastAsia"/>
                <w:b/>
              </w:rPr>
              <w:t>13:00-16:00</w:t>
            </w:r>
          </w:p>
          <w:p w:rsidR="00120A2C" w:rsidRPr="00163002" w:rsidRDefault="00714334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3-</w:t>
            </w:r>
            <w:r w:rsidR="00120A2C">
              <w:rPr>
                <w:rFonts w:eastAsia="標楷體" w:hAnsi="標楷體" w:hint="eastAsia"/>
                <w:b/>
              </w:rPr>
              <w:t>6</w:t>
            </w:r>
            <w:r w:rsidR="00120A2C">
              <w:rPr>
                <w:rFonts w:eastAsia="標楷體" w:hAnsi="標楷體" w:hint="eastAsia"/>
                <w:b/>
              </w:rPr>
              <w:t>年級</w:t>
            </w:r>
            <w:r w:rsidR="00120A2C" w:rsidRPr="00163002">
              <w:rPr>
                <w:rFonts w:eastAsia="標楷體" w:hAnsi="標楷體" w:hint="eastAsia"/>
                <w:b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120A2C" w:rsidRPr="00163002" w:rsidRDefault="00120A2C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r w:rsidRPr="00163002">
              <w:rPr>
                <w:rFonts w:eastAsia="標楷體" w:hAnsi="標楷體"/>
                <w:b/>
              </w:rPr>
              <w:t>有趣的磁力玩具</w:t>
            </w:r>
          </w:p>
        </w:tc>
        <w:tc>
          <w:tcPr>
            <w:tcW w:w="6379" w:type="dxa"/>
            <w:vAlign w:val="center"/>
          </w:tcPr>
          <w:p w:rsidR="00120A2C" w:rsidRPr="00163002" w:rsidRDefault="00120A2C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proofErr w:type="gramStart"/>
            <w:r w:rsidRPr="00163002">
              <w:rPr>
                <w:rFonts w:eastAsia="標楷體" w:hAnsi="標楷體" w:hint="eastAsia"/>
                <w:b/>
              </w:rPr>
              <w:t>以楞次定律</w:t>
            </w:r>
            <w:proofErr w:type="gramEnd"/>
            <w:r w:rsidRPr="00163002">
              <w:rPr>
                <w:rFonts w:eastAsia="標楷體" w:hAnsi="標楷體" w:hint="eastAsia"/>
                <w:b/>
              </w:rPr>
              <w:t>與法拉第定律設計系列創意實作活動</w:t>
            </w:r>
            <w:r w:rsidRPr="00163002">
              <w:rPr>
                <w:rFonts w:eastAsia="標楷體" w:hAnsi="標楷體" w:hint="eastAsia"/>
                <w:b/>
              </w:rPr>
              <w:t xml:space="preserve">, </w:t>
            </w:r>
            <w:r w:rsidRPr="00163002">
              <w:rPr>
                <w:rFonts w:eastAsia="標楷體" w:hAnsi="標楷體" w:hint="eastAsia"/>
                <w:b/>
              </w:rPr>
              <w:t>提升學員理解電磁感應原理</w:t>
            </w:r>
            <w:r w:rsidRPr="00163002">
              <w:rPr>
                <w:rFonts w:eastAsia="標楷體" w:hAnsi="標楷體" w:hint="eastAsia"/>
                <w:b/>
              </w:rPr>
              <w:t xml:space="preserve">, </w:t>
            </w:r>
            <w:r w:rsidRPr="00163002">
              <w:rPr>
                <w:rFonts w:eastAsia="標楷體" w:hAnsi="標楷體" w:hint="eastAsia"/>
                <w:b/>
              </w:rPr>
              <w:t>安培右手定則與</w:t>
            </w:r>
            <w:proofErr w:type="gramStart"/>
            <w:r w:rsidRPr="00163002">
              <w:rPr>
                <w:rFonts w:eastAsia="標楷體" w:hAnsi="標楷體" w:hint="eastAsia"/>
                <w:b/>
              </w:rPr>
              <w:t>右手開掌定則</w:t>
            </w:r>
            <w:proofErr w:type="gramEnd"/>
            <w:r w:rsidRPr="00163002">
              <w:rPr>
                <w:rFonts w:eastAsia="標楷體" w:hAnsi="標楷體" w:hint="eastAsia"/>
                <w:b/>
              </w:rPr>
              <w:t>等電磁學基本概念</w:t>
            </w:r>
            <w:r w:rsidRPr="00163002">
              <w:rPr>
                <w:rFonts w:eastAsia="標楷體" w:hAnsi="標楷體" w:hint="eastAsia"/>
                <w:b/>
              </w:rPr>
              <w:t xml:space="preserve">, </w:t>
            </w:r>
            <w:r w:rsidRPr="00163002">
              <w:rPr>
                <w:rFonts w:eastAsia="標楷體" w:hAnsi="標楷體" w:hint="eastAsia"/>
                <w:b/>
              </w:rPr>
              <w:t>也增進學員科學素養與問題解決能力</w:t>
            </w:r>
          </w:p>
        </w:tc>
      </w:tr>
      <w:tr w:rsidR="00120A2C" w:rsidRPr="001509B7" w:rsidTr="00BA596B">
        <w:trPr>
          <w:trHeight w:val="1530"/>
        </w:trPr>
        <w:tc>
          <w:tcPr>
            <w:tcW w:w="1080" w:type="dxa"/>
            <w:vAlign w:val="center"/>
          </w:tcPr>
          <w:p w:rsidR="00120A2C" w:rsidRPr="00163002" w:rsidRDefault="00120A2C" w:rsidP="00120A2C">
            <w:pPr>
              <w:spacing w:before="180" w:line="0" w:lineRule="atLeast"/>
              <w:jc w:val="both"/>
              <w:rPr>
                <w:rFonts w:eastAsia="標楷體" w:hAnsi="標楷體"/>
                <w:b/>
              </w:rPr>
            </w:pPr>
            <w:r w:rsidRPr="00163002">
              <w:rPr>
                <w:rFonts w:eastAsia="標楷體" w:hAnsi="標楷體" w:hint="eastAsia"/>
                <w:b/>
              </w:rPr>
              <w:t>11/24</w:t>
            </w:r>
            <w:r w:rsidR="006D59FB">
              <w:rPr>
                <w:rFonts w:eastAsia="標楷體" w:hAnsi="標楷體" w:hint="eastAsia"/>
                <w:b/>
              </w:rPr>
              <w:t>(</w:t>
            </w:r>
            <w:r w:rsidR="006D59FB">
              <w:rPr>
                <w:rFonts w:eastAsia="標楷體" w:hAnsi="標楷體" w:hint="eastAsia"/>
                <w:b/>
              </w:rPr>
              <w:t>六</w:t>
            </w:r>
            <w:r w:rsidR="006D59FB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1614" w:type="dxa"/>
            <w:vAlign w:val="center"/>
          </w:tcPr>
          <w:p w:rsidR="00120A2C" w:rsidRDefault="00227635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9:10-12:1</w:t>
            </w:r>
            <w:r w:rsidR="00120A2C" w:rsidRPr="00163002">
              <w:rPr>
                <w:rFonts w:eastAsia="標楷體" w:hAnsi="標楷體" w:hint="eastAsia"/>
                <w:b/>
              </w:rPr>
              <w:t>0</w:t>
            </w:r>
          </w:p>
          <w:p w:rsidR="00120A2C" w:rsidRPr="00163002" w:rsidRDefault="00714334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3</w:t>
            </w:r>
            <w:r w:rsidR="00120A2C">
              <w:rPr>
                <w:rFonts w:eastAsia="標楷體" w:hAnsi="標楷體" w:hint="eastAsia"/>
                <w:b/>
              </w:rPr>
              <w:t>-6</w:t>
            </w:r>
            <w:r w:rsidR="00120A2C">
              <w:rPr>
                <w:rFonts w:eastAsia="標楷體" w:hAnsi="標楷體" w:hint="eastAsia"/>
                <w:b/>
              </w:rPr>
              <w:t>年級</w:t>
            </w:r>
            <w:r w:rsidR="00120A2C" w:rsidRPr="00163002">
              <w:rPr>
                <w:rFonts w:eastAsia="標楷體" w:hAnsi="標楷體" w:hint="eastAsia"/>
                <w:b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:rsidR="00120A2C" w:rsidRPr="00163002" w:rsidRDefault="00120A2C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r w:rsidRPr="00163002">
              <w:rPr>
                <w:rFonts w:eastAsia="標楷體" w:hAnsi="標楷體"/>
                <w:b/>
              </w:rPr>
              <w:t>不思議大氣壓力</w:t>
            </w:r>
          </w:p>
        </w:tc>
        <w:tc>
          <w:tcPr>
            <w:tcW w:w="6379" w:type="dxa"/>
            <w:vAlign w:val="center"/>
          </w:tcPr>
          <w:p w:rsidR="00120A2C" w:rsidRPr="00163002" w:rsidRDefault="00120A2C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r w:rsidRPr="00163002">
              <w:rPr>
                <w:rFonts w:eastAsia="標楷體" w:hAnsi="標楷體" w:hint="eastAsia"/>
                <w:b/>
              </w:rPr>
              <w:t>藉由科學探究活動引導學員體驗與理解大氣壓力</w:t>
            </w:r>
            <w:r w:rsidRPr="00163002">
              <w:rPr>
                <w:rFonts w:eastAsia="標楷體" w:hAnsi="標楷體" w:hint="eastAsia"/>
                <w:b/>
              </w:rPr>
              <w:t xml:space="preserve">, </w:t>
            </w:r>
            <w:r w:rsidRPr="00163002">
              <w:rPr>
                <w:rFonts w:eastAsia="標楷體" w:hAnsi="標楷體" w:hint="eastAsia"/>
                <w:b/>
              </w:rPr>
              <w:t>並探索影響大氣壓力的成因與變化。</w:t>
            </w:r>
          </w:p>
        </w:tc>
      </w:tr>
      <w:tr w:rsidR="00120A2C" w:rsidRPr="001509B7" w:rsidTr="00BA596B">
        <w:trPr>
          <w:trHeight w:val="1530"/>
        </w:trPr>
        <w:tc>
          <w:tcPr>
            <w:tcW w:w="1080" w:type="dxa"/>
            <w:vAlign w:val="center"/>
          </w:tcPr>
          <w:p w:rsidR="00120A2C" w:rsidRPr="00163002" w:rsidRDefault="00120A2C" w:rsidP="00120A2C">
            <w:pPr>
              <w:spacing w:before="180" w:line="0" w:lineRule="atLeast"/>
              <w:jc w:val="both"/>
              <w:rPr>
                <w:rFonts w:eastAsia="標楷體" w:hAnsi="標楷體"/>
                <w:b/>
              </w:rPr>
            </w:pPr>
            <w:r w:rsidRPr="00163002">
              <w:rPr>
                <w:rFonts w:eastAsia="標楷體" w:hAnsi="標楷體" w:hint="eastAsia"/>
                <w:b/>
              </w:rPr>
              <w:t>11/24</w:t>
            </w:r>
            <w:r w:rsidR="006D59FB">
              <w:rPr>
                <w:rFonts w:eastAsia="標楷體" w:hAnsi="標楷體" w:hint="eastAsia"/>
                <w:b/>
              </w:rPr>
              <w:t>(</w:t>
            </w:r>
            <w:r w:rsidR="006D59FB">
              <w:rPr>
                <w:rFonts w:eastAsia="標楷體" w:hAnsi="標楷體" w:hint="eastAsia"/>
                <w:b/>
              </w:rPr>
              <w:t>六</w:t>
            </w:r>
            <w:r w:rsidR="006D59FB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1614" w:type="dxa"/>
            <w:vAlign w:val="center"/>
          </w:tcPr>
          <w:p w:rsidR="00120A2C" w:rsidRDefault="00120A2C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r w:rsidRPr="00163002">
              <w:rPr>
                <w:rFonts w:eastAsia="標楷體" w:hAnsi="標楷體" w:hint="eastAsia"/>
                <w:b/>
              </w:rPr>
              <w:t xml:space="preserve">13:00-16:00 </w:t>
            </w:r>
          </w:p>
          <w:p w:rsidR="00120A2C" w:rsidRPr="00163002" w:rsidRDefault="00714334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3</w:t>
            </w:r>
            <w:r w:rsidR="00120A2C">
              <w:rPr>
                <w:rFonts w:eastAsia="標楷體" w:hAnsi="標楷體" w:hint="eastAsia"/>
                <w:b/>
              </w:rPr>
              <w:t>-6</w:t>
            </w:r>
            <w:r w:rsidR="00120A2C">
              <w:rPr>
                <w:rFonts w:eastAsia="標楷體" w:hAnsi="標楷體" w:hint="eastAsia"/>
                <w:b/>
              </w:rPr>
              <w:t>年級</w:t>
            </w:r>
            <w:r w:rsidR="00120A2C" w:rsidRPr="00163002">
              <w:rPr>
                <w:rFonts w:eastAsia="標楷體" w:hAnsi="標楷體" w:hint="eastAsia"/>
                <w:b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120A2C" w:rsidRPr="00163002" w:rsidRDefault="00120A2C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r w:rsidRPr="00163002">
              <w:rPr>
                <w:rFonts w:eastAsia="標楷體" w:hAnsi="標楷體" w:hint="eastAsia"/>
                <w:b/>
              </w:rPr>
              <w:t>溫度與熱的科學</w:t>
            </w:r>
          </w:p>
        </w:tc>
        <w:tc>
          <w:tcPr>
            <w:tcW w:w="6379" w:type="dxa"/>
            <w:vAlign w:val="center"/>
          </w:tcPr>
          <w:p w:rsidR="00120A2C" w:rsidRPr="00163002" w:rsidRDefault="00120A2C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r w:rsidRPr="00163002">
              <w:rPr>
                <w:rFonts w:eastAsia="標楷體" w:hAnsi="標楷體" w:hint="eastAsia"/>
                <w:b/>
              </w:rPr>
              <w:t>數位液晶溫度計</w:t>
            </w:r>
            <w:r w:rsidRPr="00163002">
              <w:rPr>
                <w:rFonts w:eastAsia="標楷體" w:hAnsi="標楷體" w:hint="eastAsia"/>
                <w:b/>
              </w:rPr>
              <w:t xml:space="preserve">, </w:t>
            </w:r>
            <w:r w:rsidRPr="00163002">
              <w:rPr>
                <w:rFonts w:eastAsia="標楷體" w:hAnsi="標楷體" w:hint="eastAsia"/>
                <w:b/>
              </w:rPr>
              <w:t>愛情溫度計</w:t>
            </w:r>
            <w:r w:rsidRPr="00163002">
              <w:rPr>
                <w:rFonts w:eastAsia="標楷體" w:hAnsi="標楷體" w:hint="eastAsia"/>
                <w:b/>
              </w:rPr>
              <w:t xml:space="preserve">, </w:t>
            </w:r>
            <w:r w:rsidRPr="00163002">
              <w:rPr>
                <w:rFonts w:eastAsia="標楷體" w:hAnsi="標楷體" w:hint="eastAsia"/>
                <w:b/>
              </w:rPr>
              <w:t>伽利略溫度計</w:t>
            </w:r>
            <w:r w:rsidRPr="00163002">
              <w:rPr>
                <w:rFonts w:eastAsia="標楷體" w:hAnsi="標楷體" w:hint="eastAsia"/>
                <w:b/>
              </w:rPr>
              <w:t xml:space="preserve">, </w:t>
            </w:r>
            <w:r w:rsidRPr="00163002">
              <w:rPr>
                <w:rFonts w:eastAsia="標楷體" w:hAnsi="標楷體" w:hint="eastAsia"/>
                <w:b/>
              </w:rPr>
              <w:t>喝水鳥與茶包天燈等</w:t>
            </w:r>
            <w:r w:rsidRPr="00163002">
              <w:rPr>
                <w:rFonts w:eastAsia="標楷體" w:hAnsi="標楷體" w:hint="eastAsia"/>
                <w:b/>
              </w:rPr>
              <w:t xml:space="preserve">, </w:t>
            </w:r>
            <w:r w:rsidRPr="00163002">
              <w:rPr>
                <w:rFonts w:eastAsia="標楷體" w:hAnsi="標楷體" w:hint="eastAsia"/>
                <w:b/>
              </w:rPr>
              <w:t>藉由各項科學創意教材的課程設計</w:t>
            </w:r>
            <w:r w:rsidRPr="00163002">
              <w:rPr>
                <w:rFonts w:eastAsia="標楷體" w:hAnsi="標楷體" w:hint="eastAsia"/>
                <w:b/>
              </w:rPr>
              <w:t xml:space="preserve">, </w:t>
            </w:r>
            <w:r w:rsidRPr="00163002">
              <w:rPr>
                <w:rFonts w:eastAsia="標楷體" w:hAnsi="標楷體" w:hint="eastAsia"/>
                <w:b/>
              </w:rPr>
              <w:t>提供學員理解熱學基本概念以及熱對物質的影響與變因</w:t>
            </w:r>
          </w:p>
        </w:tc>
      </w:tr>
      <w:tr w:rsidR="00120A2C" w:rsidRPr="001509B7" w:rsidTr="00BA596B">
        <w:trPr>
          <w:trHeight w:val="1530"/>
        </w:trPr>
        <w:tc>
          <w:tcPr>
            <w:tcW w:w="1080" w:type="dxa"/>
            <w:vAlign w:val="center"/>
          </w:tcPr>
          <w:p w:rsidR="00120A2C" w:rsidRPr="00163002" w:rsidRDefault="003B4F9F" w:rsidP="00120A2C">
            <w:pPr>
              <w:spacing w:before="180" w:line="0" w:lineRule="atLeast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12/23</w:t>
            </w:r>
            <w:r w:rsidR="006D59FB">
              <w:rPr>
                <w:rFonts w:eastAsia="標楷體" w:hAnsi="標楷體" w:hint="eastAsia"/>
                <w:b/>
              </w:rPr>
              <w:t>(</w:t>
            </w:r>
            <w:r w:rsidR="006D59FB">
              <w:rPr>
                <w:rFonts w:eastAsia="標楷體" w:hAnsi="標楷體" w:hint="eastAsia"/>
                <w:b/>
              </w:rPr>
              <w:t>日</w:t>
            </w:r>
            <w:r w:rsidR="006D59FB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1614" w:type="dxa"/>
            <w:vAlign w:val="center"/>
          </w:tcPr>
          <w:p w:rsidR="00120A2C" w:rsidRDefault="00227635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9:10-12:1</w:t>
            </w:r>
            <w:r w:rsidR="00120A2C" w:rsidRPr="00163002">
              <w:rPr>
                <w:rFonts w:eastAsia="標楷體" w:hAnsi="標楷體" w:hint="eastAsia"/>
                <w:b/>
              </w:rPr>
              <w:t xml:space="preserve">0  </w:t>
            </w:r>
          </w:p>
          <w:p w:rsidR="00120A2C" w:rsidRPr="00163002" w:rsidRDefault="00714334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3</w:t>
            </w:r>
            <w:r w:rsidR="00120A2C">
              <w:rPr>
                <w:rFonts w:eastAsia="標楷體" w:hAnsi="標楷體" w:hint="eastAsia"/>
                <w:b/>
              </w:rPr>
              <w:t>-6</w:t>
            </w:r>
            <w:r w:rsidR="00120A2C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2126" w:type="dxa"/>
            <w:vAlign w:val="center"/>
          </w:tcPr>
          <w:p w:rsidR="00120A2C" w:rsidRPr="00163002" w:rsidRDefault="00120A2C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r w:rsidRPr="00163002">
              <w:rPr>
                <w:rFonts w:eastAsia="標楷體" w:hAnsi="標楷體"/>
                <w:b/>
              </w:rPr>
              <w:t>手機</w:t>
            </w:r>
            <w:proofErr w:type="gramStart"/>
            <w:r w:rsidRPr="00163002">
              <w:rPr>
                <w:rFonts w:eastAsia="標楷體" w:hAnsi="標楷體"/>
                <w:b/>
              </w:rPr>
              <w:t>顯微新視</w:t>
            </w:r>
            <w:proofErr w:type="gramEnd"/>
            <w:r w:rsidRPr="00163002">
              <w:rPr>
                <w:rFonts w:eastAsia="標楷體" w:hAnsi="標楷體"/>
                <w:b/>
              </w:rPr>
              <w:t>界</w:t>
            </w:r>
          </w:p>
        </w:tc>
        <w:tc>
          <w:tcPr>
            <w:tcW w:w="6379" w:type="dxa"/>
            <w:vAlign w:val="center"/>
          </w:tcPr>
          <w:p w:rsidR="00120A2C" w:rsidRPr="00163002" w:rsidRDefault="00120A2C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r w:rsidRPr="00163002">
              <w:rPr>
                <w:rFonts w:eastAsia="標楷體" w:hAnsi="標楷體" w:hint="eastAsia"/>
                <w:b/>
              </w:rPr>
              <w:t>手機顯微鏡觀察微生物</w:t>
            </w:r>
            <w:r w:rsidRPr="00163002">
              <w:rPr>
                <w:rFonts w:eastAsia="標楷體" w:hAnsi="標楷體" w:hint="eastAsia"/>
                <w:b/>
              </w:rPr>
              <w:t xml:space="preserve">, </w:t>
            </w:r>
            <w:r w:rsidRPr="00163002">
              <w:rPr>
                <w:rFonts w:eastAsia="標楷體" w:hAnsi="標楷體" w:hint="eastAsia"/>
                <w:b/>
              </w:rPr>
              <w:t>動植物的組織</w:t>
            </w:r>
            <w:r w:rsidRPr="00163002">
              <w:rPr>
                <w:rFonts w:eastAsia="標楷體" w:hAnsi="標楷體" w:hint="eastAsia"/>
                <w:b/>
              </w:rPr>
              <w:t xml:space="preserve">, </w:t>
            </w:r>
            <w:r w:rsidRPr="00163002">
              <w:rPr>
                <w:rFonts w:eastAsia="標楷體" w:hAnsi="標楷體" w:hint="eastAsia"/>
                <w:b/>
              </w:rPr>
              <w:t>以及礦物和晶體等</w:t>
            </w:r>
            <w:r w:rsidRPr="00163002">
              <w:rPr>
                <w:rFonts w:eastAsia="標楷體" w:hAnsi="標楷體" w:hint="eastAsia"/>
                <w:b/>
              </w:rPr>
              <w:t xml:space="preserve">, </w:t>
            </w:r>
            <w:r w:rsidRPr="00163002">
              <w:rPr>
                <w:rFonts w:eastAsia="標楷體" w:hAnsi="標楷體" w:hint="eastAsia"/>
                <w:b/>
              </w:rPr>
              <w:t>藉由相關創意教學活動的設計</w:t>
            </w:r>
            <w:r w:rsidRPr="00163002">
              <w:rPr>
                <w:rFonts w:eastAsia="標楷體" w:hAnsi="標楷體" w:hint="eastAsia"/>
                <w:b/>
              </w:rPr>
              <w:t xml:space="preserve">, </w:t>
            </w:r>
            <w:r w:rsidRPr="00163002">
              <w:rPr>
                <w:rFonts w:eastAsia="標楷體" w:hAnsi="標楷體" w:hint="eastAsia"/>
                <w:b/>
              </w:rPr>
              <w:t>提升學員對於微觀世界的觀察與理解。</w:t>
            </w:r>
          </w:p>
        </w:tc>
      </w:tr>
      <w:tr w:rsidR="00120A2C" w:rsidRPr="001509B7" w:rsidTr="00BA596B">
        <w:trPr>
          <w:trHeight w:val="1525"/>
        </w:trPr>
        <w:tc>
          <w:tcPr>
            <w:tcW w:w="1080" w:type="dxa"/>
            <w:vAlign w:val="center"/>
          </w:tcPr>
          <w:p w:rsidR="00120A2C" w:rsidRPr="00163002" w:rsidRDefault="003B4F9F" w:rsidP="00120A2C">
            <w:pPr>
              <w:spacing w:before="180" w:line="0" w:lineRule="atLeast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12/23</w:t>
            </w:r>
            <w:r w:rsidR="006D59FB">
              <w:rPr>
                <w:rFonts w:eastAsia="標楷體" w:hAnsi="標楷體" w:hint="eastAsia"/>
                <w:b/>
              </w:rPr>
              <w:t>(</w:t>
            </w:r>
            <w:r w:rsidR="006D59FB">
              <w:rPr>
                <w:rFonts w:eastAsia="標楷體" w:hAnsi="標楷體" w:hint="eastAsia"/>
                <w:b/>
              </w:rPr>
              <w:t>日</w:t>
            </w:r>
            <w:r w:rsidR="006D59FB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1614" w:type="dxa"/>
            <w:vAlign w:val="center"/>
          </w:tcPr>
          <w:p w:rsidR="00120A2C" w:rsidRDefault="00120A2C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r w:rsidRPr="00163002">
              <w:rPr>
                <w:rFonts w:eastAsia="標楷體" w:hAnsi="標楷體" w:hint="eastAsia"/>
                <w:b/>
              </w:rPr>
              <w:t>13:00-16:00</w:t>
            </w:r>
          </w:p>
          <w:p w:rsidR="00120A2C" w:rsidRPr="00163002" w:rsidRDefault="00714334" w:rsidP="00120A2C">
            <w:pPr>
              <w:spacing w:before="120" w:line="0" w:lineRule="atLeast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3</w:t>
            </w:r>
            <w:r w:rsidR="00120A2C">
              <w:rPr>
                <w:rFonts w:eastAsia="標楷體" w:hAnsi="標楷體" w:hint="eastAsia"/>
                <w:b/>
              </w:rPr>
              <w:t>-6</w:t>
            </w:r>
            <w:r w:rsidR="00120A2C">
              <w:rPr>
                <w:rFonts w:eastAsia="標楷體" w:hAnsi="標楷體" w:hint="eastAsia"/>
                <w:b/>
              </w:rPr>
              <w:t>年級</w:t>
            </w:r>
            <w:r w:rsidR="00120A2C" w:rsidRPr="00163002">
              <w:rPr>
                <w:rFonts w:eastAsia="標楷體" w:hAnsi="標楷體" w:hint="eastAsia"/>
                <w:b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120A2C" w:rsidRPr="00163002" w:rsidRDefault="00120A2C" w:rsidP="00120A2C">
            <w:pPr>
              <w:spacing w:line="0" w:lineRule="atLeast"/>
              <w:jc w:val="both"/>
              <w:rPr>
                <w:rFonts w:eastAsia="標楷體" w:hAnsi="標楷體"/>
                <w:b/>
              </w:rPr>
            </w:pPr>
            <w:proofErr w:type="gramStart"/>
            <w:r w:rsidRPr="00163002">
              <w:rPr>
                <w:rFonts w:eastAsia="標楷體" w:hAnsi="標楷體"/>
                <w:b/>
              </w:rPr>
              <w:t>酸鹼鹽化學反應</w:t>
            </w:r>
            <w:proofErr w:type="gramEnd"/>
          </w:p>
        </w:tc>
        <w:tc>
          <w:tcPr>
            <w:tcW w:w="6379" w:type="dxa"/>
            <w:vAlign w:val="center"/>
          </w:tcPr>
          <w:p w:rsidR="00120A2C" w:rsidRPr="00163002" w:rsidRDefault="00120A2C" w:rsidP="00120A2C">
            <w:pPr>
              <w:spacing w:line="0" w:lineRule="atLeast"/>
              <w:jc w:val="both"/>
              <w:rPr>
                <w:rFonts w:eastAsia="標楷體" w:hAnsi="標楷體"/>
                <w:b/>
              </w:rPr>
            </w:pPr>
            <w:r w:rsidRPr="00163002">
              <w:rPr>
                <w:rFonts w:eastAsia="標楷體" w:hAnsi="標楷體" w:hint="eastAsia"/>
                <w:b/>
              </w:rPr>
              <w:t>藉由日常生活中柴米油鹽醬醋茶等各項素材之酸鹼性的測試與分類</w:t>
            </w:r>
            <w:r w:rsidRPr="00163002">
              <w:rPr>
                <w:rFonts w:eastAsia="標楷體" w:hAnsi="標楷體" w:hint="eastAsia"/>
                <w:b/>
              </w:rPr>
              <w:t xml:space="preserve">, </w:t>
            </w:r>
            <w:proofErr w:type="gramStart"/>
            <w:r w:rsidRPr="00163002">
              <w:rPr>
                <w:rFonts w:eastAsia="標楷體" w:hAnsi="標楷體" w:hint="eastAsia"/>
                <w:b/>
              </w:rPr>
              <w:t>並以蝶豆花</w:t>
            </w:r>
            <w:proofErr w:type="gramEnd"/>
            <w:r w:rsidRPr="00163002">
              <w:rPr>
                <w:rFonts w:eastAsia="標楷體" w:hAnsi="標楷體" w:hint="eastAsia"/>
                <w:b/>
              </w:rPr>
              <w:t xml:space="preserve">, </w:t>
            </w:r>
            <w:r w:rsidRPr="00163002">
              <w:rPr>
                <w:rFonts w:eastAsia="標楷體" w:hAnsi="標楷體" w:hint="eastAsia"/>
                <w:b/>
              </w:rPr>
              <w:t>薑黃</w:t>
            </w:r>
            <w:r w:rsidRPr="00163002">
              <w:rPr>
                <w:rFonts w:eastAsia="標楷體" w:hAnsi="標楷體" w:hint="eastAsia"/>
                <w:b/>
              </w:rPr>
              <w:t xml:space="preserve">, </w:t>
            </w:r>
            <w:r w:rsidRPr="00163002">
              <w:rPr>
                <w:rFonts w:eastAsia="標楷體" w:hAnsi="標楷體" w:hint="eastAsia"/>
                <w:b/>
              </w:rPr>
              <w:t>紫羅蘭花茶等</w:t>
            </w:r>
            <w:proofErr w:type="gramStart"/>
            <w:r w:rsidRPr="00163002">
              <w:rPr>
                <w:rFonts w:eastAsia="標楷體" w:hAnsi="標楷體" w:hint="eastAsia"/>
                <w:b/>
              </w:rPr>
              <w:t>天然酸</w:t>
            </w:r>
            <w:proofErr w:type="gramEnd"/>
            <w:r w:rsidRPr="00163002">
              <w:rPr>
                <w:rFonts w:eastAsia="標楷體" w:hAnsi="標楷體" w:hint="eastAsia"/>
                <w:b/>
              </w:rPr>
              <w:t>鹼指示劑辨識物質酸鹼性等探索活動。</w:t>
            </w:r>
          </w:p>
        </w:tc>
      </w:tr>
    </w:tbl>
    <w:p w:rsidR="00086E6E" w:rsidRPr="003F7189" w:rsidRDefault="00086E6E" w:rsidP="00086E6E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3F7189">
        <w:rPr>
          <w:rFonts w:ascii="標楷體" w:eastAsia="標楷體" w:hAnsi="標楷體" w:hint="eastAsia"/>
          <w:sz w:val="28"/>
          <w:szCs w:val="28"/>
        </w:rPr>
        <w:t>地點:國立中山大學理學院</w:t>
      </w:r>
    </w:p>
    <w:p w:rsidR="00086E6E" w:rsidRPr="003F7189" w:rsidRDefault="00086E6E" w:rsidP="003F718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0" w:before="0" w:line="0" w:lineRule="atLeast"/>
        <w:ind w:left="1730" w:hangingChars="618" w:hanging="1730"/>
        <w:rPr>
          <w:rFonts w:ascii="標楷體" w:hAnsi="標楷體"/>
          <w:bCs/>
          <w:sz w:val="28"/>
          <w:szCs w:val="28"/>
        </w:rPr>
      </w:pPr>
      <w:r w:rsidRPr="003F7189">
        <w:rPr>
          <w:rFonts w:ascii="標楷體" w:hAnsi="標楷體" w:hint="eastAsia"/>
          <w:sz w:val="28"/>
          <w:szCs w:val="28"/>
        </w:rPr>
        <w:sym w:font="Wingdings" w:char="F0D6"/>
      </w:r>
      <w:r w:rsidRPr="003F7189">
        <w:rPr>
          <w:rFonts w:ascii="標楷體" w:hAnsi="標楷體" w:hint="eastAsia"/>
          <w:b/>
          <w:sz w:val="28"/>
          <w:szCs w:val="28"/>
        </w:rPr>
        <w:t>活動</w:t>
      </w:r>
      <w:r w:rsidRPr="003F7189">
        <w:rPr>
          <w:rFonts w:ascii="標楷體" w:hAnsi="標楷體" w:hint="eastAsia"/>
          <w:b/>
          <w:bCs/>
          <w:sz w:val="28"/>
          <w:szCs w:val="28"/>
        </w:rPr>
        <w:t>費用</w:t>
      </w:r>
      <w:r w:rsidRPr="003F7189">
        <w:rPr>
          <w:rFonts w:ascii="標楷體" w:hAnsi="標楷體" w:hint="eastAsia"/>
          <w:bCs/>
          <w:sz w:val="28"/>
          <w:szCs w:val="28"/>
        </w:rPr>
        <w:t>：50</w:t>
      </w:r>
      <w:r w:rsidR="00377592" w:rsidRPr="003F7189">
        <w:rPr>
          <w:rFonts w:ascii="標楷體" w:hAnsi="標楷體" w:hint="eastAsia"/>
          <w:bCs/>
          <w:sz w:val="28"/>
          <w:szCs w:val="28"/>
        </w:rPr>
        <w:t>0</w:t>
      </w:r>
      <w:r w:rsidRPr="003F7189">
        <w:rPr>
          <w:rFonts w:ascii="標楷體" w:hAnsi="標楷體" w:hint="eastAsia"/>
          <w:bCs/>
          <w:sz w:val="28"/>
          <w:szCs w:val="28"/>
        </w:rPr>
        <w:t>元/梯，含講義、指導費、實驗材料。</w:t>
      </w:r>
    </w:p>
    <w:p w:rsidR="00086E6E" w:rsidRPr="003F7189" w:rsidRDefault="00086E6E" w:rsidP="00086E6E">
      <w:pPr>
        <w:rPr>
          <w:rFonts w:ascii="標楷體" w:hAnsi="標楷體"/>
          <w:bCs/>
          <w:sz w:val="28"/>
          <w:szCs w:val="28"/>
        </w:rPr>
      </w:pPr>
      <w:r w:rsidRPr="003F7189">
        <w:rPr>
          <w:rFonts w:ascii="標楷體" w:hAnsi="標楷體" w:hint="eastAsia"/>
          <w:bCs/>
          <w:sz w:val="28"/>
          <w:szCs w:val="28"/>
        </w:rPr>
        <w:sym w:font="Wingdings" w:char="F0D6"/>
      </w:r>
      <w:r w:rsidRPr="003F7189">
        <w:rPr>
          <w:rFonts w:ascii="標楷體" w:eastAsia="標楷體" w:hAnsi="標楷體" w:hint="eastAsia"/>
          <w:b/>
          <w:bCs/>
          <w:sz w:val="28"/>
          <w:szCs w:val="28"/>
        </w:rPr>
        <w:t>報名辦法</w:t>
      </w:r>
      <w:r w:rsidRPr="003F7189">
        <w:rPr>
          <w:rFonts w:ascii="標楷體" w:eastAsia="標楷體" w:hAnsi="標楷體" w:hint="eastAsia"/>
          <w:bCs/>
          <w:sz w:val="28"/>
          <w:szCs w:val="28"/>
        </w:rPr>
        <w:t>：</w:t>
      </w:r>
      <w:r w:rsidR="00213C61">
        <w:rPr>
          <w:rFonts w:ascii="標楷體" w:eastAsia="標楷體" w:hAnsi="標楷體" w:hint="eastAsia"/>
          <w:bCs/>
          <w:sz w:val="28"/>
          <w:szCs w:val="28"/>
        </w:rPr>
        <w:t>9/5</w:t>
      </w:r>
      <w:r w:rsidR="00377592" w:rsidRPr="003F7189">
        <w:rPr>
          <w:rFonts w:ascii="標楷體" w:eastAsia="標楷體" w:hAnsi="標楷體" w:hint="eastAsia"/>
          <w:bCs/>
          <w:sz w:val="28"/>
          <w:szCs w:val="28"/>
        </w:rPr>
        <w:t>早上10點</w:t>
      </w:r>
      <w:r w:rsidRPr="003F7189">
        <w:rPr>
          <w:rFonts w:ascii="標楷體" w:eastAsia="標楷體" w:hAnsi="標楷體" w:hint="eastAsia"/>
          <w:bCs/>
          <w:sz w:val="28"/>
          <w:szCs w:val="28"/>
        </w:rPr>
        <w:t>起至額滿為止，</w:t>
      </w:r>
      <w:r w:rsidR="00377592" w:rsidRPr="003F7189">
        <w:rPr>
          <w:rFonts w:ascii="標楷體" w:eastAsia="標楷體" w:hAnsi="標楷體" w:hint="eastAsia"/>
          <w:bCs/>
          <w:sz w:val="28"/>
          <w:szCs w:val="28"/>
        </w:rPr>
        <w:t>各梯次</w:t>
      </w:r>
      <w:r w:rsidRPr="003F7189">
        <w:rPr>
          <w:rFonts w:ascii="華康中黑體" w:eastAsia="華康中黑體" w:hAnsi="細明體" w:cs="細明體" w:hint="eastAsia"/>
          <w:sz w:val="28"/>
          <w:szCs w:val="28"/>
        </w:rPr>
        <w:t>將視</w:t>
      </w:r>
      <w:r w:rsidR="00377592" w:rsidRPr="003F7189">
        <w:rPr>
          <w:rFonts w:ascii="華康中黑體" w:eastAsia="華康中黑體" w:hAnsi="細明體" w:cs="細明體" w:hint="eastAsia"/>
          <w:sz w:val="28"/>
          <w:szCs w:val="28"/>
        </w:rPr>
        <w:t>招生狀況</w:t>
      </w:r>
      <w:r w:rsidRPr="003F7189">
        <w:rPr>
          <w:rFonts w:ascii="華康中黑體" w:eastAsia="華康中黑體" w:hAnsi="細明體" w:cs="細明體" w:hint="eastAsia"/>
          <w:sz w:val="28"/>
          <w:szCs w:val="28"/>
        </w:rPr>
        <w:t>開課</w:t>
      </w:r>
    </w:p>
    <w:p w:rsidR="00377592" w:rsidRPr="00377592" w:rsidRDefault="00D87179" w:rsidP="00D87179">
      <w:pPr>
        <w:pStyle w:val="a9"/>
        <w:spacing w:afterLines="50" w:after="180" w:line="0" w:lineRule="atLeast"/>
        <w:ind w:leftChars="0" w:left="0"/>
        <w:jc w:val="both"/>
        <w:rPr>
          <w:rFonts w:ascii="標楷體" w:eastAsia="標楷體" w:hAnsi="細明體"/>
          <w:spacing w:val="-20"/>
          <w:kern w:val="16"/>
          <w:sz w:val="28"/>
          <w:szCs w:val="28"/>
        </w:rPr>
      </w:pPr>
      <w:r>
        <w:rPr>
          <w:rFonts w:ascii="標楷體" w:eastAsia="標楷體" w:hAnsi="細明體" w:hint="eastAsia"/>
          <w:spacing w:val="-20"/>
          <w:kern w:val="16"/>
          <w:sz w:val="28"/>
        </w:rPr>
        <w:t>1.</w:t>
      </w:r>
      <w:r w:rsidR="00086E6E" w:rsidRPr="00377592">
        <w:rPr>
          <w:rFonts w:ascii="標楷體" w:eastAsia="標楷體" w:hAnsi="細明體" w:hint="eastAsia"/>
          <w:spacing w:val="-20"/>
          <w:kern w:val="16"/>
          <w:sz w:val="28"/>
        </w:rPr>
        <w:t>報名方式：一律</w:t>
      </w:r>
      <w:proofErr w:type="gramStart"/>
      <w:r w:rsidR="00086E6E" w:rsidRPr="00377592">
        <w:rPr>
          <w:rFonts w:ascii="標楷體" w:eastAsia="標楷體" w:hAnsi="細明體" w:hint="eastAsia"/>
          <w:spacing w:val="-20"/>
          <w:kern w:val="16"/>
          <w:sz w:val="28"/>
        </w:rPr>
        <w:t>採線上</w:t>
      </w:r>
      <w:proofErr w:type="gramEnd"/>
      <w:r w:rsidR="00086E6E" w:rsidRPr="00377592">
        <w:rPr>
          <w:rFonts w:ascii="標楷體" w:eastAsia="標楷體" w:hAnsi="細明體" w:hint="eastAsia"/>
          <w:spacing w:val="-20"/>
          <w:kern w:val="16"/>
          <w:sz w:val="28"/>
        </w:rPr>
        <w:t>報名，請至本會網站</w:t>
      </w:r>
      <w:proofErr w:type="gramStart"/>
      <w:r w:rsidR="00086E6E" w:rsidRPr="00377592">
        <w:rPr>
          <w:rFonts w:ascii="標楷體" w:eastAsia="標楷體" w:hAnsi="細明體" w:hint="eastAsia"/>
          <w:spacing w:val="-20"/>
          <w:kern w:val="16"/>
          <w:sz w:val="28"/>
        </w:rPr>
        <w:t>（</w:t>
      </w:r>
      <w:proofErr w:type="gramEnd"/>
      <w:r w:rsidR="00086E6E" w:rsidRPr="00377592">
        <w:rPr>
          <w:rStyle w:val="a3"/>
          <w:rFonts w:ascii="標楷體" w:eastAsia="標楷體" w:hAnsi="細明體" w:hint="eastAsia"/>
          <w:color w:val="000000"/>
          <w:spacing w:val="-20"/>
          <w:kern w:val="16"/>
          <w:sz w:val="28"/>
        </w:rPr>
        <w:fldChar w:fldCharType="begin"/>
      </w:r>
      <w:r w:rsidR="00086E6E" w:rsidRPr="00377592">
        <w:rPr>
          <w:rStyle w:val="a3"/>
          <w:rFonts w:ascii="標楷體" w:eastAsia="標楷體" w:hAnsi="細明體" w:hint="eastAsia"/>
          <w:color w:val="000000"/>
          <w:spacing w:val="-20"/>
          <w:kern w:val="16"/>
          <w:sz w:val="28"/>
        </w:rPr>
        <w:instrText xml:space="preserve"> HYPERLINK "http://www.ytlee.org.tw" </w:instrText>
      </w:r>
      <w:r w:rsidR="00086E6E" w:rsidRPr="00377592">
        <w:rPr>
          <w:rStyle w:val="a3"/>
          <w:rFonts w:ascii="標楷體" w:eastAsia="標楷體" w:hAnsi="細明體" w:hint="eastAsia"/>
          <w:color w:val="000000"/>
          <w:spacing w:val="-20"/>
          <w:kern w:val="16"/>
          <w:sz w:val="28"/>
        </w:rPr>
        <w:fldChar w:fldCharType="separate"/>
      </w:r>
      <w:r w:rsidR="00086E6E" w:rsidRPr="00377592">
        <w:rPr>
          <w:rStyle w:val="a3"/>
          <w:rFonts w:ascii="標楷體" w:eastAsia="標楷體" w:hAnsi="細明體" w:hint="eastAsia"/>
          <w:color w:val="000000"/>
          <w:spacing w:val="-20"/>
          <w:kern w:val="16"/>
          <w:sz w:val="28"/>
        </w:rPr>
        <w:t>www.ytlee.org.tw</w:t>
      </w:r>
      <w:r w:rsidR="00086E6E" w:rsidRPr="00377592">
        <w:rPr>
          <w:rStyle w:val="a3"/>
          <w:rFonts w:ascii="標楷體" w:eastAsia="標楷體" w:hAnsi="細明體" w:hint="eastAsia"/>
          <w:color w:val="000000"/>
          <w:spacing w:val="-20"/>
          <w:kern w:val="16"/>
          <w:sz w:val="28"/>
        </w:rPr>
        <w:fldChar w:fldCharType="end"/>
      </w:r>
      <w:proofErr w:type="gramStart"/>
      <w:r w:rsidR="00086E6E" w:rsidRPr="00377592">
        <w:rPr>
          <w:rFonts w:ascii="標楷體" w:eastAsia="標楷體" w:hAnsi="細明體" w:hint="eastAsia"/>
          <w:spacing w:val="-20"/>
          <w:kern w:val="16"/>
          <w:sz w:val="28"/>
        </w:rPr>
        <w:t>）</w:t>
      </w:r>
      <w:proofErr w:type="gramEnd"/>
      <w:r w:rsidR="00086E6E" w:rsidRPr="00377592">
        <w:rPr>
          <w:rFonts w:ascii="標楷體" w:eastAsia="標楷體" w:hAnsi="細明體" w:hint="eastAsia"/>
          <w:spacing w:val="-20"/>
          <w:kern w:val="16"/>
          <w:sz w:val="28"/>
        </w:rPr>
        <w:t>填寫報名表。</w:t>
      </w:r>
      <w:r w:rsidR="00086E6E" w:rsidRPr="00377592">
        <w:rPr>
          <w:rFonts w:ascii="標楷體" w:eastAsia="標楷體" w:hAnsi="細明體" w:hint="eastAsia"/>
          <w:spacing w:val="-20"/>
          <w:kern w:val="16"/>
          <w:sz w:val="28"/>
          <w:szCs w:val="28"/>
        </w:rPr>
        <w:t xml:space="preserve"> </w:t>
      </w:r>
    </w:p>
    <w:p w:rsidR="00377592" w:rsidRPr="005837F4" w:rsidRDefault="00377592" w:rsidP="003F7189">
      <w:pPr>
        <w:pStyle w:val="Default"/>
        <w:spacing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5837F4">
        <w:rPr>
          <w:rFonts w:ascii="標楷體" w:eastAsia="標楷體" w:hAnsi="標楷體" w:hint="eastAsia"/>
          <w:sz w:val="28"/>
          <w:szCs w:val="28"/>
        </w:rPr>
        <w:t>繳費</w:t>
      </w:r>
      <w:r>
        <w:rPr>
          <w:rFonts w:ascii="標楷體" w:eastAsia="標楷體" w:hAnsi="標楷體" w:hint="eastAsia"/>
          <w:sz w:val="28"/>
          <w:szCs w:val="28"/>
        </w:rPr>
        <w:t>期限</w:t>
      </w:r>
      <w:r w:rsidRPr="005837F4">
        <w:rPr>
          <w:rFonts w:ascii="標楷體" w:eastAsia="標楷體" w:hAnsi="標楷體" w:hint="eastAsia"/>
          <w:sz w:val="28"/>
          <w:szCs w:val="28"/>
        </w:rPr>
        <w:t>:</w:t>
      </w:r>
      <w:r w:rsidRPr="005837F4">
        <w:rPr>
          <w:rFonts w:ascii="標楷體" w:eastAsia="標楷體" w:hAnsi="標楷體" w:hint="eastAsia"/>
          <w:bCs/>
          <w:sz w:val="28"/>
          <w:szCs w:val="28"/>
        </w:rPr>
        <w:t>請於收到錄取繳費通知</w:t>
      </w:r>
      <w:r>
        <w:rPr>
          <w:rFonts w:ascii="標楷體" w:eastAsia="標楷體" w:hAnsi="標楷體" w:hint="eastAsia"/>
          <w:bCs/>
          <w:sz w:val="28"/>
          <w:szCs w:val="28"/>
        </w:rPr>
        <w:t>5</w:t>
      </w:r>
      <w:r w:rsidRPr="005837F4">
        <w:rPr>
          <w:rFonts w:ascii="標楷體" w:eastAsia="標楷體" w:hAnsi="標楷體" w:hint="eastAsia"/>
          <w:bCs/>
          <w:sz w:val="28"/>
          <w:szCs w:val="28"/>
        </w:rPr>
        <w:t>天內</w:t>
      </w:r>
      <w:r w:rsidRPr="005837F4">
        <w:rPr>
          <w:rFonts w:ascii="標楷體" w:eastAsia="標楷體" w:hAnsi="標楷體"/>
          <w:bCs/>
          <w:sz w:val="28"/>
          <w:szCs w:val="28"/>
        </w:rPr>
        <w:t>(</w:t>
      </w:r>
      <w:r w:rsidRPr="005837F4">
        <w:rPr>
          <w:rFonts w:ascii="標楷體" w:eastAsia="標楷體" w:hAnsi="標楷體" w:hint="eastAsia"/>
          <w:bCs/>
          <w:sz w:val="28"/>
          <w:szCs w:val="28"/>
        </w:rPr>
        <w:t>含報名當天及例假日</w:t>
      </w:r>
      <w:r w:rsidRPr="005837F4">
        <w:rPr>
          <w:rFonts w:ascii="標楷體" w:eastAsia="標楷體" w:hAnsi="標楷體"/>
          <w:bCs/>
          <w:sz w:val="28"/>
          <w:szCs w:val="28"/>
        </w:rPr>
        <w:t>)</w:t>
      </w:r>
    </w:p>
    <w:p w:rsidR="003F7189" w:rsidRDefault="00377592" w:rsidP="003F7189">
      <w:pPr>
        <w:pStyle w:val="Default"/>
        <w:spacing w:before="180" w:after="9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color w:val="323232"/>
          <w:sz w:val="28"/>
          <w:szCs w:val="28"/>
        </w:rPr>
        <w:t>3.</w:t>
      </w:r>
      <w:r w:rsidRPr="005837F4">
        <w:rPr>
          <w:rFonts w:ascii="標楷體" w:eastAsia="標楷體" w:hAnsi="標楷體" w:hint="eastAsia"/>
          <w:bCs/>
          <w:sz w:val="28"/>
          <w:szCs w:val="28"/>
        </w:rPr>
        <w:t>候補方式：</w:t>
      </w:r>
      <w:r w:rsidRPr="005837F4">
        <w:rPr>
          <w:rFonts w:ascii="標楷體" w:eastAsia="標楷體" w:hAnsi="標楷體"/>
          <w:sz w:val="28"/>
          <w:szCs w:val="28"/>
        </w:rPr>
        <w:t>本會將</w:t>
      </w:r>
      <w:r w:rsidRPr="005837F4">
        <w:rPr>
          <w:rFonts w:ascii="標楷體" w:eastAsia="標楷體" w:hAnsi="標楷體" w:hint="eastAsia"/>
          <w:sz w:val="28"/>
          <w:szCs w:val="28"/>
        </w:rPr>
        <w:t>電話</w:t>
      </w:r>
      <w:r w:rsidRPr="005837F4">
        <w:rPr>
          <w:rFonts w:ascii="標楷體" w:eastAsia="標楷體" w:hAnsi="標楷體"/>
          <w:sz w:val="28"/>
          <w:szCs w:val="28"/>
        </w:rPr>
        <w:t>通知</w:t>
      </w:r>
    </w:p>
    <w:p w:rsidR="00377592" w:rsidRDefault="00377592" w:rsidP="003F7189">
      <w:pPr>
        <w:pStyle w:val="Default"/>
        <w:spacing w:before="180" w:after="9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color w:val="323232"/>
          <w:sz w:val="28"/>
          <w:szCs w:val="28"/>
        </w:rPr>
        <w:lastRenderedPageBreak/>
        <w:t>4.</w:t>
      </w:r>
      <w:r>
        <w:rPr>
          <w:rFonts w:ascii="標楷體" w:eastAsia="標楷體" w:hAnsi="標楷體" w:hint="eastAsia"/>
          <w:bCs/>
          <w:sz w:val="28"/>
          <w:szCs w:val="28"/>
        </w:rPr>
        <w:t>錄取方式</w:t>
      </w:r>
      <w:r w:rsidRPr="005837F4">
        <w:rPr>
          <w:rFonts w:ascii="標楷體" w:eastAsia="標楷體" w:hAnsi="標楷體" w:hint="eastAsia"/>
          <w:bCs/>
          <w:sz w:val="28"/>
          <w:szCs w:val="28"/>
        </w:rPr>
        <w:t>：</w:t>
      </w:r>
      <w:r w:rsidRPr="005837F4">
        <w:rPr>
          <w:rFonts w:ascii="標楷體" w:eastAsia="標楷體" w:hAnsi="標楷體" w:hint="eastAsia"/>
          <w:sz w:val="28"/>
          <w:szCs w:val="28"/>
        </w:rPr>
        <w:t>優先報名優先錄取，（由電腦依先後排序）包括免費參加資格學生，</w:t>
      </w:r>
    </w:p>
    <w:p w:rsidR="00377592" w:rsidRDefault="00377592" w:rsidP="00377592">
      <w:pPr>
        <w:pStyle w:val="Default"/>
        <w:spacing w:before="180" w:line="0" w:lineRule="atLeast"/>
        <w:rPr>
          <w:rFonts w:ascii="標楷體" w:eastAsia="標楷體" w:hAnsi="標楷體"/>
          <w:sz w:val="28"/>
          <w:szCs w:val="28"/>
        </w:rPr>
      </w:pPr>
      <w:r w:rsidRPr="005837F4">
        <w:rPr>
          <w:rFonts w:ascii="標楷體" w:eastAsia="標楷體" w:hAnsi="標楷體" w:hint="eastAsia"/>
          <w:sz w:val="28"/>
          <w:szCs w:val="28"/>
        </w:rPr>
        <w:t>請務必於備註欄註明。</w:t>
      </w:r>
      <w:proofErr w:type="gramStart"/>
      <w:r>
        <w:rPr>
          <w:rFonts w:ascii="標楷體" w:eastAsia="標楷體" w:hAnsi="標楷體"/>
          <w:sz w:val="28"/>
          <w:szCs w:val="28"/>
        </w:rPr>
        <w:t>線上報名</w:t>
      </w:r>
      <w:proofErr w:type="gramEnd"/>
      <w:r>
        <w:rPr>
          <w:rFonts w:ascii="標楷體" w:eastAsia="標楷體" w:hAnsi="標楷體"/>
          <w:sz w:val="28"/>
          <w:szCs w:val="28"/>
        </w:rPr>
        <w:t>完畢，系統會自動寄出「錄取確認及繳費通知</w:t>
      </w:r>
      <w:r>
        <w:rPr>
          <w:rFonts w:ascii="標楷體" w:eastAsia="標楷體" w:hAnsi="標楷體" w:hint="eastAsia"/>
          <w:sz w:val="28"/>
          <w:szCs w:val="28"/>
        </w:rPr>
        <w:t>信</w:t>
      </w:r>
      <w:r w:rsidRPr="005837F4">
        <w:rPr>
          <w:rFonts w:ascii="標楷體" w:eastAsia="標楷體" w:hAnsi="標楷體"/>
          <w:sz w:val="28"/>
          <w:szCs w:val="28"/>
        </w:rPr>
        <w:t>」</w:t>
      </w:r>
    </w:p>
    <w:p w:rsidR="00377592" w:rsidRPr="005837F4" w:rsidRDefault="00377592" w:rsidP="00377592">
      <w:pPr>
        <w:pStyle w:val="Default"/>
        <w:spacing w:before="180" w:line="0" w:lineRule="atLeast"/>
        <w:rPr>
          <w:rFonts w:ascii="標楷體" w:eastAsia="標楷體" w:hAnsi="標楷體"/>
          <w:sz w:val="28"/>
          <w:szCs w:val="28"/>
        </w:rPr>
      </w:pPr>
      <w:r w:rsidRPr="005837F4">
        <w:rPr>
          <w:rFonts w:ascii="標楷體" w:eastAsia="標楷體" w:hAnsi="標楷體"/>
          <w:sz w:val="28"/>
          <w:szCs w:val="28"/>
        </w:rPr>
        <w:t>給錄取學生。</w:t>
      </w:r>
      <w:r>
        <w:rPr>
          <w:rFonts w:ascii="標楷體" w:eastAsia="標楷體" w:hAnsi="標楷體" w:hint="eastAsia"/>
          <w:bCs/>
          <w:sz w:val="28"/>
          <w:szCs w:val="28"/>
        </w:rPr>
        <w:t>請</w:t>
      </w:r>
      <w:r w:rsidRPr="005837F4">
        <w:rPr>
          <w:rFonts w:ascii="標楷體" w:eastAsia="標楷體" w:hAnsi="標楷體" w:hint="eastAsia"/>
          <w:bCs/>
          <w:sz w:val="28"/>
          <w:szCs w:val="28"/>
        </w:rPr>
        <w:t>確認報名時，所提供的電子郵件信箱，填寫資料無誤以及能正常收信</w:t>
      </w:r>
    </w:p>
    <w:p w:rsidR="00377592" w:rsidRDefault="00377592" w:rsidP="003775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0" w:before="0" w:line="0" w:lineRule="atLeast"/>
        <w:rPr>
          <w:rFonts w:ascii="標楷體" w:hAnsi="標楷體"/>
          <w:bCs/>
          <w:sz w:val="28"/>
          <w:szCs w:val="28"/>
        </w:rPr>
      </w:pPr>
      <w:r w:rsidRPr="005837F4">
        <w:rPr>
          <w:rFonts w:ascii="標楷體" w:hAnsi="標楷體" w:hint="eastAsia"/>
          <w:bCs/>
          <w:sz w:val="28"/>
          <w:szCs w:val="28"/>
        </w:rPr>
        <w:t>聯絡電話</w:t>
      </w:r>
      <w:r w:rsidRPr="005837F4">
        <w:rPr>
          <w:rFonts w:ascii="標楷體" w:hAnsi="標楷體"/>
          <w:bCs/>
          <w:sz w:val="28"/>
          <w:szCs w:val="28"/>
        </w:rPr>
        <w:t>: (</w:t>
      </w:r>
      <w:r w:rsidRPr="005837F4">
        <w:rPr>
          <w:rFonts w:ascii="標楷體" w:hAnsi="標楷體" w:hint="eastAsia"/>
          <w:bCs/>
          <w:sz w:val="28"/>
          <w:szCs w:val="28"/>
        </w:rPr>
        <w:t>07)5252000轉5889或5255889；0928305771</w:t>
      </w:r>
      <w:r w:rsidRPr="005837F4">
        <w:rPr>
          <w:rFonts w:ascii="標楷體" w:hAnsi="標楷體"/>
          <w:bCs/>
          <w:sz w:val="28"/>
          <w:szCs w:val="28"/>
        </w:rPr>
        <w:tab/>
      </w:r>
    </w:p>
    <w:p w:rsidR="003F7189" w:rsidRDefault="00377592" w:rsidP="003F7189">
      <w:pPr>
        <w:pStyle w:val="aa"/>
        <w:spacing w:line="0" w:lineRule="atLeast"/>
        <w:ind w:left="0"/>
        <w:rPr>
          <w:rFonts w:ascii="標楷體" w:eastAsia="標楷體"/>
          <w:sz w:val="28"/>
          <w:szCs w:val="28"/>
        </w:rPr>
      </w:pPr>
      <w:r w:rsidRPr="005B4E0C">
        <w:rPr>
          <w:rFonts w:ascii="標楷體" w:eastAsia="標楷體" w:hint="eastAsia"/>
          <w:b/>
          <w:sz w:val="28"/>
          <w:szCs w:val="28"/>
        </w:rPr>
        <w:t>※</w:t>
      </w:r>
      <w:r w:rsidRPr="005B4E0C">
        <w:rPr>
          <w:rFonts w:ascii="標楷體" w:eastAsia="標楷體" w:hint="eastAsia"/>
          <w:sz w:val="28"/>
          <w:szCs w:val="28"/>
        </w:rPr>
        <w:t>「活動通知單」將於活動進行</w:t>
      </w:r>
      <w:r w:rsidRPr="005B4E0C">
        <w:rPr>
          <w:rFonts w:ascii="標楷體" w:eastAsia="標楷體" w:hint="eastAsia"/>
          <w:b/>
          <w:sz w:val="28"/>
          <w:szCs w:val="28"/>
          <w:u w:val="single"/>
        </w:rPr>
        <w:t>10天前</w:t>
      </w:r>
      <w:r w:rsidRPr="005B4E0C">
        <w:rPr>
          <w:rFonts w:ascii="標楷體" w:eastAsia="標楷體" w:hint="eastAsia"/>
          <w:sz w:val="28"/>
          <w:szCs w:val="28"/>
        </w:rPr>
        <w:t>寄發至您電子信箱及公告於基金會網站，</w:t>
      </w:r>
      <w:r w:rsidR="00CF279A">
        <w:rPr>
          <w:rFonts w:ascii="標楷體" w:eastAsia="標楷體" w:hint="eastAsia"/>
          <w:sz w:val="28"/>
          <w:szCs w:val="28"/>
        </w:rPr>
        <w:t xml:space="preserve"> </w:t>
      </w:r>
      <w:r w:rsidRPr="005B4E0C">
        <w:rPr>
          <w:rFonts w:ascii="標楷體" w:eastAsia="標楷體" w:hint="eastAsia"/>
          <w:sz w:val="28"/>
          <w:szCs w:val="28"/>
        </w:rPr>
        <w:t>不再另行通知，若有疑問者，請儘速與本基金會聯繫。</w:t>
      </w:r>
    </w:p>
    <w:p w:rsidR="005C484F" w:rsidRPr="003F7189" w:rsidRDefault="00CF279A" w:rsidP="003F7189">
      <w:pPr>
        <w:pStyle w:val="aa"/>
        <w:spacing w:line="0" w:lineRule="atLeas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 xml:space="preserve"> </w:t>
      </w:r>
      <w:r w:rsidR="00086E6E" w:rsidRPr="003F7189">
        <w:rPr>
          <w:rFonts w:ascii="標楷體" w:eastAsia="標楷體" w:hAnsi="標楷體" w:hint="eastAsia"/>
          <w:bCs/>
          <w:sz w:val="28"/>
          <w:szCs w:val="28"/>
        </w:rPr>
        <w:t>聯絡電話</w:t>
      </w:r>
      <w:r w:rsidR="00086E6E" w:rsidRPr="003F7189">
        <w:rPr>
          <w:rFonts w:ascii="標楷體" w:eastAsia="標楷體" w:hAnsi="標楷體"/>
          <w:bCs/>
          <w:sz w:val="28"/>
          <w:szCs w:val="28"/>
        </w:rPr>
        <w:t>: (</w:t>
      </w:r>
      <w:r w:rsidR="00086E6E" w:rsidRPr="003F7189">
        <w:rPr>
          <w:rFonts w:ascii="標楷體" w:eastAsia="標楷體" w:hAnsi="標楷體" w:hint="eastAsia"/>
          <w:bCs/>
          <w:sz w:val="28"/>
          <w:szCs w:val="28"/>
        </w:rPr>
        <w:t>07)5252000轉5889或5255889；0928305771</w:t>
      </w:r>
      <w:r w:rsidR="00086E6E" w:rsidRPr="003F7189">
        <w:rPr>
          <w:rFonts w:ascii="標楷體" w:eastAsia="標楷體" w:hAnsi="標楷體"/>
          <w:bCs/>
          <w:sz w:val="28"/>
          <w:szCs w:val="28"/>
        </w:rPr>
        <w:tab/>
      </w:r>
    </w:p>
    <w:sectPr w:rsidR="005C484F" w:rsidRPr="003F7189" w:rsidSect="007E7188">
      <w:pgSz w:w="11906" w:h="16838" w:code="9"/>
      <w:pgMar w:top="357" w:right="282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A4" w:rsidRDefault="00392EA4" w:rsidP="00377592">
      <w:r>
        <w:separator/>
      </w:r>
    </w:p>
  </w:endnote>
  <w:endnote w:type="continuationSeparator" w:id="0">
    <w:p w:rsidR="00392EA4" w:rsidRDefault="00392EA4" w:rsidP="0037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²Ó©úÅé">
    <w:altName w:val="Arial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研澤楷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A4" w:rsidRDefault="00392EA4" w:rsidP="00377592">
      <w:r>
        <w:separator/>
      </w:r>
    </w:p>
  </w:footnote>
  <w:footnote w:type="continuationSeparator" w:id="0">
    <w:p w:rsidR="00392EA4" w:rsidRDefault="00392EA4" w:rsidP="0037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6E3"/>
    <w:multiLevelType w:val="hybridMultilevel"/>
    <w:tmpl w:val="AD24E92C"/>
    <w:lvl w:ilvl="0" w:tplc="CB04F0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6E"/>
    <w:rsid w:val="00086E6E"/>
    <w:rsid w:val="000B5E61"/>
    <w:rsid w:val="00120A2C"/>
    <w:rsid w:val="00193FF1"/>
    <w:rsid w:val="00213C61"/>
    <w:rsid w:val="00227635"/>
    <w:rsid w:val="002C7BC5"/>
    <w:rsid w:val="003134B8"/>
    <w:rsid w:val="00377592"/>
    <w:rsid w:val="00392EA4"/>
    <w:rsid w:val="003B4F9F"/>
    <w:rsid w:val="003F7189"/>
    <w:rsid w:val="005C484F"/>
    <w:rsid w:val="006115B5"/>
    <w:rsid w:val="00682630"/>
    <w:rsid w:val="006D59FB"/>
    <w:rsid w:val="00714334"/>
    <w:rsid w:val="00724E8F"/>
    <w:rsid w:val="007E7188"/>
    <w:rsid w:val="00877E64"/>
    <w:rsid w:val="00C05724"/>
    <w:rsid w:val="00C66DF3"/>
    <w:rsid w:val="00CF279A"/>
    <w:rsid w:val="00CF6073"/>
    <w:rsid w:val="00D87179"/>
    <w:rsid w:val="00D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086E6E"/>
    <w:pPr>
      <w:widowControl/>
      <w:overflowPunct w:val="0"/>
      <w:autoSpaceDE w:val="0"/>
      <w:autoSpaceDN w:val="0"/>
      <w:adjustRightInd w:val="0"/>
      <w:spacing w:beforeLines="50" w:before="50"/>
      <w:textAlignment w:val="baseline"/>
    </w:pPr>
    <w:rPr>
      <w:rFonts w:ascii="²Ó©úÅé" w:eastAsia="標楷體" w:hAnsi="²Ó©úÅé"/>
      <w:noProof/>
      <w:kern w:val="0"/>
      <w:szCs w:val="20"/>
    </w:rPr>
  </w:style>
  <w:style w:type="character" w:customStyle="1" w:styleId="cb41">
    <w:name w:val="cb41"/>
    <w:basedOn w:val="a0"/>
    <w:rsid w:val="00086E6E"/>
    <w:rPr>
      <w:rFonts w:ascii="新細明體" w:eastAsia="新細明體" w:hAnsi="新細明體" w:hint="eastAsia"/>
      <w:sz w:val="18"/>
      <w:szCs w:val="18"/>
    </w:rPr>
  </w:style>
  <w:style w:type="character" w:styleId="a3">
    <w:name w:val="FollowedHyperlink"/>
    <w:basedOn w:val="a0"/>
    <w:rsid w:val="00086E6E"/>
    <w:rPr>
      <w:color w:val="800080"/>
      <w:u w:val="single"/>
    </w:rPr>
  </w:style>
  <w:style w:type="character" w:styleId="a4">
    <w:name w:val="Hyperlink"/>
    <w:basedOn w:val="a0"/>
    <w:uiPriority w:val="99"/>
    <w:unhideWhenUsed/>
    <w:rsid w:val="00086E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7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759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7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759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3775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377592"/>
    <w:pPr>
      <w:ind w:leftChars="200" w:left="480"/>
    </w:pPr>
  </w:style>
  <w:style w:type="paragraph" w:styleId="aa">
    <w:name w:val="Body Text Indent"/>
    <w:basedOn w:val="a"/>
    <w:link w:val="ab"/>
    <w:rsid w:val="00377592"/>
    <w:pPr>
      <w:adjustRightInd w:val="0"/>
      <w:spacing w:line="360" w:lineRule="atLeast"/>
      <w:ind w:left="1200"/>
      <w:textAlignment w:val="baseline"/>
    </w:pPr>
    <w:rPr>
      <w:rFonts w:ascii="Arial" w:eastAsia="研澤楷書體" w:hAnsi="Arial"/>
      <w:kern w:val="0"/>
      <w:szCs w:val="20"/>
    </w:rPr>
  </w:style>
  <w:style w:type="character" w:customStyle="1" w:styleId="ab">
    <w:name w:val="本文縮排 字元"/>
    <w:basedOn w:val="a0"/>
    <w:link w:val="aa"/>
    <w:rsid w:val="00377592"/>
    <w:rPr>
      <w:rFonts w:ascii="Arial" w:eastAsia="研澤楷書體" w:hAnsi="Arial" w:cs="Times New Roman"/>
      <w:kern w:val="0"/>
      <w:szCs w:val="20"/>
    </w:rPr>
  </w:style>
  <w:style w:type="paragraph" w:customStyle="1" w:styleId="Default">
    <w:name w:val="Default"/>
    <w:rsid w:val="0037759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1">
    <w:name w:val="內文1"/>
    <w:rsid w:val="007E7188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086E6E"/>
    <w:pPr>
      <w:widowControl/>
      <w:overflowPunct w:val="0"/>
      <w:autoSpaceDE w:val="0"/>
      <w:autoSpaceDN w:val="0"/>
      <w:adjustRightInd w:val="0"/>
      <w:spacing w:beforeLines="50" w:before="50"/>
      <w:textAlignment w:val="baseline"/>
    </w:pPr>
    <w:rPr>
      <w:rFonts w:ascii="²Ó©úÅé" w:eastAsia="標楷體" w:hAnsi="²Ó©úÅé"/>
      <w:noProof/>
      <w:kern w:val="0"/>
      <w:szCs w:val="20"/>
    </w:rPr>
  </w:style>
  <w:style w:type="character" w:customStyle="1" w:styleId="cb41">
    <w:name w:val="cb41"/>
    <w:basedOn w:val="a0"/>
    <w:rsid w:val="00086E6E"/>
    <w:rPr>
      <w:rFonts w:ascii="新細明體" w:eastAsia="新細明體" w:hAnsi="新細明體" w:hint="eastAsia"/>
      <w:sz w:val="18"/>
      <w:szCs w:val="18"/>
    </w:rPr>
  </w:style>
  <w:style w:type="character" w:styleId="a3">
    <w:name w:val="FollowedHyperlink"/>
    <w:basedOn w:val="a0"/>
    <w:rsid w:val="00086E6E"/>
    <w:rPr>
      <w:color w:val="800080"/>
      <w:u w:val="single"/>
    </w:rPr>
  </w:style>
  <w:style w:type="character" w:styleId="a4">
    <w:name w:val="Hyperlink"/>
    <w:basedOn w:val="a0"/>
    <w:uiPriority w:val="99"/>
    <w:unhideWhenUsed/>
    <w:rsid w:val="00086E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7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759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7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759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3775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377592"/>
    <w:pPr>
      <w:ind w:leftChars="200" w:left="480"/>
    </w:pPr>
  </w:style>
  <w:style w:type="paragraph" w:styleId="aa">
    <w:name w:val="Body Text Indent"/>
    <w:basedOn w:val="a"/>
    <w:link w:val="ab"/>
    <w:rsid w:val="00377592"/>
    <w:pPr>
      <w:adjustRightInd w:val="0"/>
      <w:spacing w:line="360" w:lineRule="atLeast"/>
      <w:ind w:left="1200"/>
      <w:textAlignment w:val="baseline"/>
    </w:pPr>
    <w:rPr>
      <w:rFonts w:ascii="Arial" w:eastAsia="研澤楷書體" w:hAnsi="Arial"/>
      <w:kern w:val="0"/>
      <w:szCs w:val="20"/>
    </w:rPr>
  </w:style>
  <w:style w:type="character" w:customStyle="1" w:styleId="ab">
    <w:name w:val="本文縮排 字元"/>
    <w:basedOn w:val="a0"/>
    <w:link w:val="aa"/>
    <w:rsid w:val="00377592"/>
    <w:rPr>
      <w:rFonts w:ascii="Arial" w:eastAsia="研澤楷書體" w:hAnsi="Arial" w:cs="Times New Roman"/>
      <w:kern w:val="0"/>
      <w:szCs w:val="20"/>
    </w:rPr>
  </w:style>
  <w:style w:type="paragraph" w:customStyle="1" w:styleId="Default">
    <w:name w:val="Default"/>
    <w:rsid w:val="0037759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1">
    <w:name w:val="內文1"/>
    <w:rsid w:val="007E7188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2014-09-30T02:40:00Z</cp:lastPrinted>
  <dcterms:created xsi:type="dcterms:W3CDTF">2018-09-05T01:26:00Z</dcterms:created>
  <dcterms:modified xsi:type="dcterms:W3CDTF">2018-09-11T07:54:00Z</dcterms:modified>
</cp:coreProperties>
</file>