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011B" w14:textId="77777777" w:rsidR="00492291" w:rsidRPr="00A35730" w:rsidRDefault="005C4EF7" w:rsidP="00A35730">
      <w:pPr>
        <w:rPr>
          <w:rFonts w:asciiTheme="minorEastAsia" w:eastAsiaTheme="minorEastAsia" w:hAnsiTheme="minorEastAsia"/>
          <w:sz w:val="28"/>
          <w:szCs w:val="28"/>
          <w:shd w:val="pct15" w:color="auto" w:fill="FFFFFF"/>
        </w:rPr>
      </w:pPr>
      <w:r w:rsidRPr="00A35730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活動流程：</w:t>
      </w:r>
    </w:p>
    <w:tbl>
      <w:tblPr>
        <w:tblW w:w="11514" w:type="dxa"/>
        <w:tblInd w:w="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3517"/>
        <w:gridCol w:w="2177"/>
        <w:gridCol w:w="3683"/>
      </w:tblGrid>
      <w:tr w:rsidR="00EF2829" w:rsidRPr="004D7CAD" w14:paraId="5489C070" w14:textId="77777777" w:rsidTr="00330FF2">
        <w:trPr>
          <w:trHeight w:val="359"/>
        </w:trPr>
        <w:tc>
          <w:tcPr>
            <w:tcW w:w="2137" w:type="dxa"/>
            <w:shd w:val="clear" w:color="auto" w:fill="DBE5F1"/>
          </w:tcPr>
          <w:p w14:paraId="3B38753A" w14:textId="77777777" w:rsidR="00EF2829" w:rsidRPr="00A35730" w:rsidRDefault="00EF282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  <w:b/>
              </w:rPr>
            </w:pPr>
            <w:r w:rsidRPr="00A35730">
              <w:rPr>
                <w:rFonts w:asciiTheme="minorEastAsia" w:eastAsiaTheme="minorEastAsia" w:hAnsiTheme="minorEastAsia" w:hint="eastAsia"/>
                <w:b/>
              </w:rPr>
              <w:t>上午時間</w:t>
            </w:r>
          </w:p>
        </w:tc>
        <w:tc>
          <w:tcPr>
            <w:tcW w:w="3517" w:type="dxa"/>
            <w:shd w:val="clear" w:color="auto" w:fill="DBE5F1"/>
          </w:tcPr>
          <w:p w14:paraId="7FF5F4D4" w14:textId="77777777" w:rsidR="00EF2829" w:rsidRPr="00A35730" w:rsidRDefault="00EF282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  <w:b/>
              </w:rPr>
            </w:pPr>
            <w:r w:rsidRPr="00A35730">
              <w:rPr>
                <w:rFonts w:asciiTheme="minorEastAsia" w:eastAsiaTheme="minorEastAsia" w:hAnsiTheme="minorEastAsia" w:hint="eastAsia"/>
                <w:b/>
              </w:rPr>
              <w:t>活動內容</w:t>
            </w:r>
          </w:p>
        </w:tc>
        <w:tc>
          <w:tcPr>
            <w:tcW w:w="2177" w:type="dxa"/>
            <w:shd w:val="clear" w:color="auto" w:fill="F2DBDB" w:themeFill="accent2" w:themeFillTint="33"/>
          </w:tcPr>
          <w:p w14:paraId="19BE6327" w14:textId="77777777" w:rsidR="00EF2829" w:rsidRPr="00A35730" w:rsidRDefault="00EF282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  <w:b/>
              </w:rPr>
            </w:pPr>
            <w:r w:rsidRPr="00A35730">
              <w:rPr>
                <w:rFonts w:asciiTheme="minorEastAsia" w:eastAsiaTheme="minorEastAsia" w:hAnsiTheme="minorEastAsia" w:hint="eastAsia"/>
                <w:b/>
              </w:rPr>
              <w:t>下午時間</w:t>
            </w:r>
          </w:p>
        </w:tc>
        <w:tc>
          <w:tcPr>
            <w:tcW w:w="3683" w:type="dxa"/>
            <w:shd w:val="clear" w:color="auto" w:fill="F2DBDB" w:themeFill="accent2" w:themeFillTint="33"/>
          </w:tcPr>
          <w:p w14:paraId="37EE85A4" w14:textId="77777777" w:rsidR="00EF2829" w:rsidRPr="00A35730" w:rsidRDefault="00EF282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  <w:b/>
              </w:rPr>
            </w:pPr>
            <w:r w:rsidRPr="00A35730">
              <w:rPr>
                <w:rFonts w:asciiTheme="minorEastAsia" w:eastAsiaTheme="minorEastAsia" w:hAnsiTheme="minorEastAsia" w:hint="eastAsia"/>
                <w:b/>
              </w:rPr>
              <w:t>活動內容</w:t>
            </w:r>
          </w:p>
        </w:tc>
      </w:tr>
      <w:tr w:rsidR="00815876" w:rsidRPr="004D7CAD" w14:paraId="033AE08B" w14:textId="77777777" w:rsidTr="00A35730">
        <w:trPr>
          <w:trHeight w:val="359"/>
        </w:trPr>
        <w:tc>
          <w:tcPr>
            <w:tcW w:w="2137" w:type="dxa"/>
          </w:tcPr>
          <w:p w14:paraId="43A87D0D" w14:textId="2CB0C240" w:rsidR="00815876" w:rsidRPr="00A35730" w:rsidRDefault="00815876" w:rsidP="00C27769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0</w:t>
            </w:r>
            <w:r w:rsidR="00C27769">
              <w:rPr>
                <w:rFonts w:asciiTheme="minorEastAsia" w:eastAsiaTheme="minorEastAsia" w:hAnsiTheme="minorEastAsia" w:hint="eastAsia"/>
              </w:rPr>
              <w:t>8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="00C27769">
              <w:rPr>
                <w:rFonts w:asciiTheme="minorEastAsia" w:eastAsiaTheme="minorEastAsia" w:hAnsiTheme="minorEastAsia" w:hint="eastAsia"/>
              </w:rPr>
              <w:t>4</w:t>
            </w:r>
            <w:r w:rsidRPr="00A35730">
              <w:rPr>
                <w:rFonts w:asciiTheme="minorEastAsia" w:eastAsiaTheme="minorEastAsia" w:hAnsiTheme="minorEastAsia"/>
              </w:rPr>
              <w:t>0～</w:t>
            </w:r>
            <w:r w:rsidR="00723CF5" w:rsidRPr="00A35730">
              <w:rPr>
                <w:rFonts w:asciiTheme="minorEastAsia" w:eastAsiaTheme="minorEastAsia" w:hAnsiTheme="minorEastAsia" w:hint="eastAsia"/>
              </w:rPr>
              <w:t>09</w:t>
            </w:r>
            <w:r w:rsidR="00723CF5" w:rsidRPr="00A35730">
              <w:rPr>
                <w:rFonts w:asciiTheme="minorEastAsia" w:eastAsiaTheme="minorEastAsia" w:hAnsiTheme="minorEastAsia"/>
              </w:rPr>
              <w:t>:</w:t>
            </w:r>
            <w:r w:rsidR="00723CF5" w:rsidRPr="00A35730">
              <w:rPr>
                <w:rFonts w:asciiTheme="minorEastAsia" w:eastAsiaTheme="minorEastAsia" w:hAnsiTheme="minorEastAsia" w:hint="eastAsia"/>
              </w:rPr>
              <w:t>3</w:t>
            </w:r>
            <w:r w:rsidR="00723CF5" w:rsidRPr="00A35730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517" w:type="dxa"/>
          </w:tcPr>
          <w:p w14:paraId="31D238EF" w14:textId="2E49A092" w:rsidR="00815876" w:rsidRPr="00A35730" w:rsidRDefault="00815876" w:rsidP="004A6F14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報到</w:t>
            </w:r>
          </w:p>
        </w:tc>
        <w:tc>
          <w:tcPr>
            <w:tcW w:w="2177" w:type="dxa"/>
          </w:tcPr>
          <w:p w14:paraId="68DF012A" w14:textId="77777777" w:rsidR="00815876" w:rsidRPr="00A35730" w:rsidRDefault="00815876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1</w:t>
            </w:r>
            <w:r w:rsidRPr="00A35730">
              <w:rPr>
                <w:rFonts w:asciiTheme="minorEastAsia" w:eastAsiaTheme="minorEastAsia" w:hAnsiTheme="minorEastAsia" w:hint="eastAsia"/>
              </w:rPr>
              <w:t>3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00</w:t>
            </w:r>
            <w:r w:rsidRPr="00A35730">
              <w:rPr>
                <w:rFonts w:asciiTheme="minorEastAsia" w:eastAsiaTheme="minorEastAsia" w:hAnsiTheme="minorEastAsia"/>
              </w:rPr>
              <w:t>～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14:</w:t>
            </w:r>
            <w:r w:rsidR="0087427D" w:rsidRPr="00A35730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3683" w:type="dxa"/>
          </w:tcPr>
          <w:p w14:paraId="4E3C8804" w14:textId="77777777" w:rsidR="00815876" w:rsidRPr="00A35730" w:rsidRDefault="00815876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競賽活動（二）</w:t>
            </w:r>
          </w:p>
        </w:tc>
      </w:tr>
      <w:tr w:rsidR="00723CF5" w:rsidRPr="004D7CAD" w14:paraId="287CE412" w14:textId="77777777" w:rsidTr="00A35730">
        <w:trPr>
          <w:trHeight w:val="359"/>
        </w:trPr>
        <w:tc>
          <w:tcPr>
            <w:tcW w:w="2137" w:type="dxa"/>
          </w:tcPr>
          <w:p w14:paraId="04C4D4DE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09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Pr="00A35730">
              <w:rPr>
                <w:rFonts w:asciiTheme="minorEastAsia" w:eastAsiaTheme="minorEastAsia" w:hAnsiTheme="minorEastAsia" w:hint="eastAsia"/>
              </w:rPr>
              <w:t>3</w:t>
            </w:r>
            <w:r w:rsidRPr="00A35730">
              <w:rPr>
                <w:rFonts w:asciiTheme="minorEastAsia" w:eastAsiaTheme="minorEastAsia" w:hAnsiTheme="minorEastAsia"/>
              </w:rPr>
              <w:t>0～</w:t>
            </w:r>
            <w:r w:rsidRPr="00A35730">
              <w:rPr>
                <w:rFonts w:asciiTheme="minorEastAsia" w:eastAsiaTheme="minorEastAsia" w:hAnsiTheme="minorEastAsia" w:hint="eastAsia"/>
              </w:rPr>
              <w:t>09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Pr="00A35730">
              <w:rPr>
                <w:rFonts w:asciiTheme="minorEastAsia" w:eastAsiaTheme="minorEastAsia" w:hAnsiTheme="minorEastAsia" w:hint="eastAsia"/>
              </w:rPr>
              <w:t>4</w:t>
            </w:r>
            <w:r w:rsidRPr="00A35730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517" w:type="dxa"/>
          </w:tcPr>
          <w:p w14:paraId="0E270E1D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就開幕典禮位置定位</w:t>
            </w:r>
          </w:p>
        </w:tc>
        <w:tc>
          <w:tcPr>
            <w:tcW w:w="2177" w:type="dxa"/>
          </w:tcPr>
          <w:p w14:paraId="0B552141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1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4</w:t>
            </w:r>
            <w:r w:rsidR="004C780D" w:rsidRPr="00A35730">
              <w:rPr>
                <w:rFonts w:asciiTheme="minorEastAsia" w:eastAsiaTheme="minorEastAsia" w:hAnsiTheme="minorEastAsia"/>
              </w:rPr>
              <w:t>:</w:t>
            </w:r>
            <w:r w:rsidR="0087427D" w:rsidRPr="00A35730">
              <w:rPr>
                <w:rFonts w:asciiTheme="minorEastAsia" w:eastAsiaTheme="minorEastAsia" w:hAnsiTheme="minorEastAsia" w:hint="eastAsia"/>
              </w:rPr>
              <w:t>4</w:t>
            </w:r>
            <w:r w:rsidRPr="00A35730">
              <w:rPr>
                <w:rFonts w:asciiTheme="minorEastAsia" w:eastAsiaTheme="minorEastAsia" w:hAnsiTheme="minorEastAsia" w:hint="eastAsia"/>
              </w:rPr>
              <w:t>0</w:t>
            </w:r>
            <w:r w:rsidRPr="00A35730">
              <w:rPr>
                <w:rFonts w:asciiTheme="minorEastAsia" w:eastAsiaTheme="minorEastAsia" w:hAnsiTheme="minorEastAsia"/>
              </w:rPr>
              <w:t>～1</w:t>
            </w:r>
            <w:r w:rsidRPr="00A35730">
              <w:rPr>
                <w:rFonts w:asciiTheme="minorEastAsia" w:eastAsiaTheme="minorEastAsia" w:hAnsiTheme="minorEastAsia" w:hint="eastAsia"/>
              </w:rPr>
              <w:t>5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3</w:t>
            </w:r>
            <w:r w:rsidRPr="00A35730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683" w:type="dxa"/>
          </w:tcPr>
          <w:p w14:paraId="5BE98414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創意競賽評分</w:t>
            </w:r>
          </w:p>
        </w:tc>
      </w:tr>
      <w:tr w:rsidR="00723CF5" w:rsidRPr="004D7CAD" w14:paraId="6DFE5A36" w14:textId="77777777" w:rsidTr="00A35730">
        <w:trPr>
          <w:trHeight w:val="359"/>
        </w:trPr>
        <w:tc>
          <w:tcPr>
            <w:tcW w:w="2137" w:type="dxa"/>
          </w:tcPr>
          <w:p w14:paraId="5A465ECE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09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Pr="00A35730">
              <w:rPr>
                <w:rFonts w:asciiTheme="minorEastAsia" w:eastAsiaTheme="minorEastAsia" w:hAnsiTheme="minorEastAsia" w:hint="eastAsia"/>
              </w:rPr>
              <w:t>4</w:t>
            </w:r>
            <w:r w:rsidRPr="00A35730">
              <w:rPr>
                <w:rFonts w:asciiTheme="minorEastAsia" w:eastAsiaTheme="minorEastAsia" w:hAnsiTheme="minorEastAsia"/>
              </w:rPr>
              <w:t>0～10:</w:t>
            </w:r>
            <w:r w:rsidRPr="00A35730">
              <w:rPr>
                <w:rFonts w:asciiTheme="minorEastAsia" w:eastAsiaTheme="minorEastAsia" w:hAnsiTheme="minorEastAsia" w:hint="eastAsia"/>
              </w:rPr>
              <w:t>0</w:t>
            </w:r>
            <w:r w:rsidRPr="00A35730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3517" w:type="dxa"/>
          </w:tcPr>
          <w:p w14:paraId="58AFDDA0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開幕典禮</w:t>
            </w:r>
          </w:p>
        </w:tc>
        <w:tc>
          <w:tcPr>
            <w:tcW w:w="2177" w:type="dxa"/>
          </w:tcPr>
          <w:p w14:paraId="6DD62654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1</w:t>
            </w:r>
            <w:r w:rsidRPr="00A35730">
              <w:rPr>
                <w:rFonts w:asciiTheme="minorEastAsia" w:eastAsiaTheme="minorEastAsia" w:hAnsiTheme="minorEastAsia" w:hint="eastAsia"/>
              </w:rPr>
              <w:t>5</w:t>
            </w:r>
            <w:r w:rsidR="004C780D" w:rsidRPr="00A35730">
              <w:rPr>
                <w:rFonts w:asciiTheme="minorEastAsia" w:eastAsiaTheme="minorEastAsia" w:hAnsiTheme="minorEastAsia"/>
              </w:rPr>
              <w:t>: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3</w:t>
            </w:r>
            <w:r w:rsidRPr="00A35730">
              <w:rPr>
                <w:rFonts w:asciiTheme="minorEastAsia" w:eastAsiaTheme="minorEastAsia" w:hAnsiTheme="minorEastAsia"/>
              </w:rPr>
              <w:t>0～1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5</w:t>
            </w:r>
            <w:r w:rsidRPr="00A35730">
              <w:rPr>
                <w:rFonts w:asciiTheme="minorEastAsia" w:eastAsiaTheme="minorEastAsia" w:hAnsiTheme="minorEastAsia"/>
              </w:rPr>
              <w:t>: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5</w:t>
            </w:r>
            <w:r w:rsidRPr="00A3573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683" w:type="dxa"/>
          </w:tcPr>
          <w:p w14:paraId="4B89513C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講評</w:t>
            </w:r>
          </w:p>
        </w:tc>
      </w:tr>
      <w:tr w:rsidR="00723CF5" w:rsidRPr="004D7CAD" w14:paraId="6F97195D" w14:textId="77777777" w:rsidTr="00A35730">
        <w:trPr>
          <w:trHeight w:val="359"/>
        </w:trPr>
        <w:tc>
          <w:tcPr>
            <w:tcW w:w="2137" w:type="dxa"/>
          </w:tcPr>
          <w:p w14:paraId="51D7CDA4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1</w:t>
            </w:r>
            <w:r w:rsidRPr="00A35730">
              <w:rPr>
                <w:rFonts w:asciiTheme="minorEastAsia" w:eastAsiaTheme="minorEastAsia" w:hAnsiTheme="minorEastAsia"/>
              </w:rPr>
              <w:t>0: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00</w:t>
            </w:r>
            <w:r w:rsidRPr="00A35730">
              <w:rPr>
                <w:rFonts w:asciiTheme="minorEastAsia" w:eastAsiaTheme="minorEastAsia" w:hAnsiTheme="minorEastAsia"/>
              </w:rPr>
              <w:t>～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11:</w:t>
            </w:r>
            <w:r w:rsidR="0087427D" w:rsidRPr="00A35730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3517" w:type="dxa"/>
          </w:tcPr>
          <w:p w14:paraId="5EF8E883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競賽活動（一）</w:t>
            </w:r>
          </w:p>
        </w:tc>
        <w:tc>
          <w:tcPr>
            <w:tcW w:w="2177" w:type="dxa"/>
          </w:tcPr>
          <w:p w14:paraId="0DFCE4ED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16:</w:t>
            </w:r>
            <w:r w:rsidR="004C780D" w:rsidRPr="00A35730">
              <w:rPr>
                <w:rFonts w:asciiTheme="minorEastAsia" w:eastAsiaTheme="minorEastAsia" w:hAnsiTheme="minorEastAsia" w:hint="eastAsia"/>
              </w:rPr>
              <w:t>0</w:t>
            </w:r>
            <w:r w:rsidRPr="00A35730">
              <w:rPr>
                <w:rFonts w:asciiTheme="minorEastAsia" w:eastAsiaTheme="minorEastAsia" w:hAnsiTheme="minorEastAsia"/>
              </w:rPr>
              <w:t>0～1</w:t>
            </w:r>
            <w:r w:rsidRPr="00A35730">
              <w:rPr>
                <w:rFonts w:asciiTheme="minorEastAsia" w:eastAsiaTheme="minorEastAsia" w:hAnsiTheme="minorEastAsia" w:hint="eastAsia"/>
              </w:rPr>
              <w:t>7</w:t>
            </w:r>
            <w:r w:rsidRPr="00A35730">
              <w:rPr>
                <w:rFonts w:asciiTheme="minorEastAsia" w:eastAsiaTheme="minorEastAsia" w:hAnsiTheme="minorEastAsia"/>
              </w:rPr>
              <w:t>:00</w:t>
            </w:r>
          </w:p>
        </w:tc>
        <w:tc>
          <w:tcPr>
            <w:tcW w:w="3683" w:type="dxa"/>
          </w:tcPr>
          <w:p w14:paraId="39E70AD3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頒獎</w:t>
            </w:r>
            <w:proofErr w:type="gramStart"/>
            <w:r w:rsidRPr="00A35730">
              <w:rPr>
                <w:rFonts w:asciiTheme="minorEastAsia" w:eastAsiaTheme="minorEastAsia" w:hAnsiTheme="minorEastAsia"/>
              </w:rPr>
              <w:t>＆</w:t>
            </w:r>
            <w:proofErr w:type="gramEnd"/>
            <w:r w:rsidRPr="00A35730">
              <w:rPr>
                <w:rFonts w:asciiTheme="minorEastAsia" w:eastAsiaTheme="minorEastAsia" w:hAnsiTheme="minorEastAsia"/>
              </w:rPr>
              <w:t>閉幕典禮</w:t>
            </w:r>
          </w:p>
        </w:tc>
      </w:tr>
      <w:tr w:rsidR="00723CF5" w:rsidRPr="004D7CAD" w14:paraId="68A66842" w14:textId="77777777" w:rsidTr="00A35730">
        <w:trPr>
          <w:trHeight w:val="359"/>
        </w:trPr>
        <w:tc>
          <w:tcPr>
            <w:tcW w:w="2137" w:type="dxa"/>
          </w:tcPr>
          <w:p w14:paraId="12B50763" w14:textId="77777777" w:rsidR="00723CF5" w:rsidRPr="00A35730" w:rsidRDefault="0087427D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11:3</w:t>
            </w:r>
            <w:r w:rsidR="00723CF5" w:rsidRPr="00A35730">
              <w:rPr>
                <w:rFonts w:asciiTheme="minorEastAsia" w:eastAsiaTheme="minorEastAsia" w:hAnsiTheme="minorEastAsia" w:hint="eastAsia"/>
              </w:rPr>
              <w:t>0</w:t>
            </w:r>
            <w:r w:rsidR="00723CF5" w:rsidRPr="00A35730">
              <w:rPr>
                <w:rFonts w:asciiTheme="minorEastAsia" w:eastAsiaTheme="minorEastAsia" w:hAnsiTheme="minorEastAsia"/>
              </w:rPr>
              <w:t>～</w:t>
            </w:r>
            <w:r w:rsidR="00723CF5" w:rsidRPr="00A35730">
              <w:rPr>
                <w:rFonts w:asciiTheme="minorEastAsia" w:eastAsiaTheme="minorEastAsia" w:hAnsiTheme="minorEastAsia" w:hint="eastAsia"/>
              </w:rPr>
              <w:t>12:50</w:t>
            </w:r>
          </w:p>
        </w:tc>
        <w:tc>
          <w:tcPr>
            <w:tcW w:w="3517" w:type="dxa"/>
          </w:tcPr>
          <w:p w14:paraId="45E92B85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/>
              </w:rPr>
              <w:t>午</w:t>
            </w:r>
            <w:r w:rsidRPr="00A35730">
              <w:rPr>
                <w:rFonts w:asciiTheme="minorEastAsia" w:eastAsiaTheme="minorEastAsia" w:hAnsiTheme="minorEastAsia" w:hint="eastAsia"/>
              </w:rPr>
              <w:t>休</w:t>
            </w:r>
            <w:r w:rsidRPr="00A35730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2177" w:type="dxa"/>
            <w:vAlign w:val="center"/>
          </w:tcPr>
          <w:p w14:paraId="1D375CE5" w14:textId="77777777" w:rsidR="00723CF5" w:rsidRPr="00A35730" w:rsidRDefault="00723CF5" w:rsidP="004C780D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17:00</w:t>
            </w:r>
          </w:p>
        </w:tc>
        <w:tc>
          <w:tcPr>
            <w:tcW w:w="3683" w:type="dxa"/>
            <w:vAlign w:val="center"/>
          </w:tcPr>
          <w:p w14:paraId="6FF36CEB" w14:textId="77777777" w:rsidR="00723CF5" w:rsidRPr="00A35730" w:rsidRDefault="00723CF5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Style w:val="apple-converted-space"/>
                <w:rFonts w:asciiTheme="minorEastAsia" w:eastAsiaTheme="minorEastAsia" w:hAnsiTheme="minorEastAsia" w:cs="Helvetica"/>
                <w:color w:val="141823"/>
                <w:shd w:val="clear" w:color="auto" w:fill="FFFFFF"/>
              </w:rPr>
              <w:t> </w:t>
            </w:r>
            <w:proofErr w:type="gramStart"/>
            <w:r w:rsidRPr="00A35730">
              <w:rPr>
                <w:rFonts w:asciiTheme="minorEastAsia" w:eastAsiaTheme="minorEastAsia" w:hAnsiTheme="minorEastAsia" w:cs="Helvetica"/>
                <w:color w:val="141823"/>
                <w:shd w:val="clear" w:color="auto" w:fill="FFFFFF"/>
              </w:rPr>
              <w:t>歸賦</w:t>
            </w:r>
            <w:proofErr w:type="gramEnd"/>
          </w:p>
        </w:tc>
      </w:tr>
    </w:tbl>
    <w:p w14:paraId="44A049E2" w14:textId="77777777" w:rsidR="00A35730" w:rsidRDefault="00A35730" w:rsidP="00A35730">
      <w:pPr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</w:p>
    <w:p w14:paraId="52FA939A" w14:textId="77777777" w:rsidR="00197D36" w:rsidRPr="00A35730" w:rsidRDefault="00197D36" w:rsidP="00A35730">
      <w:pPr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A35730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各隊競賽順序：</w:t>
      </w:r>
    </w:p>
    <w:tbl>
      <w:tblPr>
        <w:tblW w:w="11549" w:type="dxa"/>
        <w:tblInd w:w="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3849"/>
        <w:gridCol w:w="3851"/>
      </w:tblGrid>
      <w:tr w:rsidR="00574E33" w:rsidRPr="004D7CAD" w14:paraId="2663D42C" w14:textId="77777777" w:rsidTr="00A35730">
        <w:trPr>
          <w:trHeight w:val="662"/>
        </w:trPr>
        <w:tc>
          <w:tcPr>
            <w:tcW w:w="3849" w:type="dxa"/>
            <w:tcBorders>
              <w:tl2br w:val="single" w:sz="4" w:space="0" w:color="auto"/>
            </w:tcBorders>
          </w:tcPr>
          <w:p w14:paraId="71FD5CCD" w14:textId="77777777" w:rsidR="00574E33" w:rsidRPr="00A35730" w:rsidRDefault="00574E33" w:rsidP="00723CF5">
            <w:pPr>
              <w:tabs>
                <w:tab w:val="left" w:pos="1425"/>
              </w:tabs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 xml:space="preserve">                  隊伍</w:t>
            </w:r>
          </w:p>
          <w:p w14:paraId="1FDE06DB" w14:textId="77777777" w:rsidR="00574E33" w:rsidRPr="00A35730" w:rsidRDefault="00574E33" w:rsidP="00723CF5">
            <w:pPr>
              <w:tabs>
                <w:tab w:val="left" w:pos="1425"/>
              </w:tabs>
              <w:ind w:leftChars="-1" w:left="-2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3849" w:type="dxa"/>
            <w:vAlign w:val="center"/>
          </w:tcPr>
          <w:p w14:paraId="23B9C611" w14:textId="6FCC181A" w:rsidR="00574E33" w:rsidRPr="00A35730" w:rsidRDefault="00C27769" w:rsidP="00330C3E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1-3</w:t>
            </w:r>
            <w:r w:rsidR="00330C3E">
              <w:rPr>
                <w:rFonts w:asciiTheme="minorEastAsia" w:eastAsiaTheme="minorEastAsia" w:hAnsiTheme="minorEastAsia" w:hint="eastAsia"/>
              </w:rPr>
              <w:t>5</w:t>
            </w:r>
            <w:r w:rsidR="005B6D9F">
              <w:rPr>
                <w:rFonts w:asciiTheme="minorEastAsia" w:eastAsiaTheme="minorEastAsia" w:hAnsiTheme="minorEastAsia" w:hint="eastAsia"/>
              </w:rPr>
              <w:t>隊</w:t>
            </w:r>
          </w:p>
        </w:tc>
        <w:tc>
          <w:tcPr>
            <w:tcW w:w="3851" w:type="dxa"/>
            <w:vAlign w:val="center"/>
          </w:tcPr>
          <w:p w14:paraId="28F05118" w14:textId="0FDBB3BD" w:rsidR="00574E33" w:rsidRPr="00A35730" w:rsidRDefault="00C27769" w:rsidP="00330C3E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330C3E"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~</w:t>
            </w:r>
            <w:r w:rsidR="00330C3E">
              <w:rPr>
                <w:rFonts w:asciiTheme="minorEastAsia" w:eastAsiaTheme="minorEastAsia" w:hAnsiTheme="minorEastAsia" w:hint="eastAsia"/>
              </w:rPr>
              <w:t>69</w:t>
            </w:r>
            <w:bookmarkStart w:id="0" w:name="_GoBack"/>
            <w:bookmarkEnd w:id="0"/>
            <w:r w:rsidR="005B6D9F">
              <w:rPr>
                <w:rFonts w:asciiTheme="minorEastAsia" w:eastAsiaTheme="minorEastAsia" w:hAnsiTheme="minorEastAsia" w:hint="eastAsia"/>
              </w:rPr>
              <w:t>隊</w:t>
            </w:r>
          </w:p>
        </w:tc>
      </w:tr>
      <w:tr w:rsidR="00574E33" w:rsidRPr="004D7CAD" w14:paraId="58B07B5B" w14:textId="77777777" w:rsidTr="00A35730">
        <w:trPr>
          <w:trHeight w:val="357"/>
        </w:trPr>
        <w:tc>
          <w:tcPr>
            <w:tcW w:w="3849" w:type="dxa"/>
          </w:tcPr>
          <w:p w14:paraId="5ECF5647" w14:textId="77777777" w:rsidR="00574E33" w:rsidRPr="00A35730" w:rsidRDefault="00574E33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(</w:t>
            </w:r>
            <w:proofErr w:type="gramStart"/>
            <w:r w:rsidRPr="00A3573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="000D08CE" w:rsidRPr="00A35730">
              <w:rPr>
                <w:rFonts w:asciiTheme="minorEastAsia" w:eastAsiaTheme="minorEastAsia" w:hAnsiTheme="minorEastAsia" w:hint="eastAsia"/>
              </w:rPr>
              <w:t>) 10</w:t>
            </w:r>
            <w:r w:rsidRPr="00A35730">
              <w:rPr>
                <w:rFonts w:asciiTheme="minorEastAsia" w:eastAsiaTheme="minorEastAsia" w:hAnsiTheme="minorEastAsia" w:hint="eastAsia"/>
              </w:rPr>
              <w:t>：</w:t>
            </w:r>
            <w:r w:rsidR="00723CF5" w:rsidRPr="00A35730">
              <w:rPr>
                <w:rFonts w:asciiTheme="minorEastAsia" w:eastAsiaTheme="minorEastAsia" w:hAnsiTheme="minorEastAsia" w:hint="eastAsia"/>
              </w:rPr>
              <w:t>05</w:t>
            </w:r>
            <w:r w:rsidRPr="00A35730">
              <w:rPr>
                <w:rFonts w:asciiTheme="minorEastAsia" w:eastAsiaTheme="minorEastAsia" w:hAnsiTheme="minorEastAsia" w:hint="eastAsia"/>
              </w:rPr>
              <w:t>～</w:t>
            </w:r>
            <w:r w:rsidR="0087427D" w:rsidRPr="00A35730">
              <w:rPr>
                <w:rFonts w:asciiTheme="minorEastAsia" w:eastAsiaTheme="minorEastAsia" w:hAnsiTheme="minorEastAsia" w:hint="eastAsia"/>
              </w:rPr>
              <w:t>11</w:t>
            </w:r>
            <w:r w:rsidRPr="00A35730">
              <w:rPr>
                <w:rFonts w:asciiTheme="minorEastAsia" w:eastAsiaTheme="minorEastAsia" w:hAnsiTheme="minorEastAsia" w:hint="eastAsia"/>
              </w:rPr>
              <w:t>：</w:t>
            </w:r>
            <w:r w:rsidR="0087427D" w:rsidRPr="00A35730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3849" w:type="dxa"/>
          </w:tcPr>
          <w:p w14:paraId="532DC7C5" w14:textId="2F8E9034" w:rsidR="00574E33" w:rsidRPr="00A35730" w:rsidRDefault="00C27769" w:rsidP="00395E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浮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沉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子</w:t>
            </w:r>
          </w:p>
        </w:tc>
        <w:tc>
          <w:tcPr>
            <w:tcW w:w="3851" w:type="dxa"/>
          </w:tcPr>
          <w:p w14:paraId="1E55B293" w14:textId="7CE86FEC" w:rsidR="00574E33" w:rsidRPr="00A35730" w:rsidRDefault="00C2776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蹦蹦車</w:t>
            </w:r>
          </w:p>
        </w:tc>
      </w:tr>
      <w:tr w:rsidR="00C27769" w:rsidRPr="004D7CAD" w14:paraId="6A099416" w14:textId="77777777" w:rsidTr="00A35730">
        <w:trPr>
          <w:trHeight w:val="357"/>
        </w:trPr>
        <w:tc>
          <w:tcPr>
            <w:tcW w:w="3849" w:type="dxa"/>
          </w:tcPr>
          <w:p w14:paraId="0579369E" w14:textId="77777777" w:rsidR="00C27769" w:rsidRPr="00A35730" w:rsidRDefault="00C2776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 w:rsidRPr="00A35730">
              <w:rPr>
                <w:rFonts w:asciiTheme="minorEastAsia" w:eastAsiaTheme="minorEastAsia" w:hAnsiTheme="minorEastAsia" w:hint="eastAsia"/>
              </w:rPr>
              <w:t>(二) 13：05～14：30</w:t>
            </w:r>
          </w:p>
        </w:tc>
        <w:tc>
          <w:tcPr>
            <w:tcW w:w="3849" w:type="dxa"/>
          </w:tcPr>
          <w:p w14:paraId="1630F5BC" w14:textId="5DAB72CB" w:rsidR="00C27769" w:rsidRPr="00A35730" w:rsidRDefault="00C2776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蹦蹦車</w:t>
            </w:r>
          </w:p>
        </w:tc>
        <w:tc>
          <w:tcPr>
            <w:tcW w:w="3851" w:type="dxa"/>
          </w:tcPr>
          <w:p w14:paraId="6F4FF8D2" w14:textId="4A2FFC74" w:rsidR="00C27769" w:rsidRPr="00A35730" w:rsidRDefault="00C27769" w:rsidP="00723CF5">
            <w:pPr>
              <w:ind w:leftChars="-1" w:lef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浮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沉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子</w:t>
            </w:r>
          </w:p>
        </w:tc>
      </w:tr>
      <w:tr w:rsidR="007B23F2" w:rsidRPr="004D7CAD" w14:paraId="183CC06E" w14:textId="77777777" w:rsidTr="00A35730">
        <w:trPr>
          <w:trHeight w:val="743"/>
        </w:trPr>
        <w:tc>
          <w:tcPr>
            <w:tcW w:w="11549" w:type="dxa"/>
            <w:gridSpan w:val="3"/>
          </w:tcPr>
          <w:p w14:paraId="0C82FD51" w14:textId="77777777" w:rsidR="007B23F2" w:rsidRPr="00A35730" w:rsidRDefault="007B23F2" w:rsidP="00723CF5">
            <w:pPr>
              <w:pStyle w:val="a8"/>
              <w:numPr>
                <w:ilvl w:val="0"/>
                <w:numId w:val="8"/>
              </w:numPr>
              <w:ind w:leftChars="-1" w:left="-2" w:firstLine="0"/>
              <w:rPr>
                <w:rFonts w:asciiTheme="minorEastAsia" w:eastAsiaTheme="minorEastAsia" w:hAnsiTheme="minorEastAsia" w:cs="Tahoma"/>
                <w:color w:val="000000"/>
                <w:szCs w:val="24"/>
              </w:rPr>
            </w:pPr>
            <w:r w:rsidRPr="00A35730">
              <w:rPr>
                <w:rFonts w:asciiTheme="minorEastAsia" w:eastAsiaTheme="minorEastAsia" w:hAnsiTheme="minorEastAsia" w:cs="Tahoma" w:hint="eastAsia"/>
                <w:color w:val="000000"/>
                <w:szCs w:val="24"/>
              </w:rPr>
              <w:t>注意</w:t>
            </w:r>
            <w:r w:rsidRPr="00A35730">
              <w:rPr>
                <w:rFonts w:asciiTheme="minorEastAsia" w:eastAsiaTheme="minorEastAsia" w:hAnsiTheme="minorEastAsia" w:hint="eastAsia"/>
                <w:szCs w:val="24"/>
              </w:rPr>
              <w:t>：參賽隊伍請依據競賽順序，在製作時段桌上只能放該場該隊要比的器材，禁止放其他不是該活動之器材，否則工作人員會依規定請您清除，謝謝配合!</w:t>
            </w:r>
          </w:p>
        </w:tc>
      </w:tr>
    </w:tbl>
    <w:p w14:paraId="6DAEF1AF" w14:textId="77777777" w:rsidR="00EF109D" w:rsidRPr="00A35730" w:rsidRDefault="00723CF5" w:rsidP="00723CF5">
      <w:pPr>
        <w:ind w:leftChars="-1" w:left="-2"/>
        <w:rPr>
          <w:rFonts w:asciiTheme="minorEastAsia" w:eastAsiaTheme="minorEastAsia" w:hAnsiTheme="minor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A35730">
        <w:rPr>
          <w:rFonts w:asciiTheme="minorEastAsia" w:eastAsiaTheme="minorEastAsia" w:hAnsiTheme="minorEastAsia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注意事項</w:t>
      </w:r>
    </w:p>
    <w:p w14:paraId="6B7AA97A" w14:textId="50A72CF5" w:rsidR="00853B48" w:rsidRPr="00A35730" w:rsidRDefault="00C27769" w:rsidP="00853B48">
      <w:pPr>
        <w:pStyle w:val="a8"/>
        <w:numPr>
          <w:ilvl w:val="0"/>
          <w:numId w:val="11"/>
        </w:numPr>
        <w:ind w:leftChars="0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浮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沉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子</w:t>
      </w:r>
      <w:r w:rsidR="00AD0C3A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（活動1+2共9分鐘）參賽者可以決定先比1或2</w:t>
      </w:r>
    </w:p>
    <w:p w14:paraId="5BC4A488" w14:textId="2574B267" w:rsidR="00D4403E" w:rsidRPr="00A35730" w:rsidRDefault="004F7429" w:rsidP="00D840A9">
      <w:pPr>
        <w:rPr>
          <w:rFonts w:asciiTheme="minorEastAsia" w:eastAsiaTheme="minorEastAsia" w:hAnsiTheme="minorEastAsia"/>
          <w:u w:val="single"/>
        </w:rPr>
      </w:pPr>
      <w:r w:rsidRPr="00A35730">
        <w:rPr>
          <w:rFonts w:asciiTheme="minorEastAsia" w:eastAsiaTheme="minorEastAsia" w:hAnsiTheme="minorEastAsia" w:hint="eastAsia"/>
          <w:u w:val="single"/>
        </w:rPr>
        <w:t>活動</w:t>
      </w:r>
      <w:proofErr w:type="gramStart"/>
      <w:r w:rsidRPr="00A35730">
        <w:rPr>
          <w:rFonts w:asciiTheme="minorEastAsia" w:eastAsiaTheme="minorEastAsia" w:hAnsiTheme="minorEastAsia" w:hint="eastAsia"/>
          <w:u w:val="single"/>
        </w:rPr>
        <w:t>一</w:t>
      </w:r>
      <w:proofErr w:type="gramEnd"/>
    </w:p>
    <w:p w14:paraId="21E8CEF3" w14:textId="35719FE4" w:rsidR="00D4403E" w:rsidRPr="00A35730" w:rsidRDefault="00EE5B1E" w:rsidP="00D4403E">
      <w:pPr>
        <w:pStyle w:val="a8"/>
        <w:numPr>
          <w:ilvl w:val="0"/>
          <w:numId w:val="18"/>
        </w:numPr>
        <w:ind w:leftChars="0"/>
        <w:rPr>
          <w:rFonts w:asciiTheme="minorEastAsia" w:eastAsiaTheme="minorEastAsia" w:hAnsiTheme="minorEastAsia"/>
          <w:b/>
          <w:szCs w:val="24"/>
        </w:rPr>
      </w:pPr>
      <w:r>
        <w:rPr>
          <w:rFonts w:hint="eastAsia"/>
        </w:rPr>
        <w:t>在</w:t>
      </w:r>
      <w:r>
        <w:t xml:space="preserve">30 </w:t>
      </w:r>
      <w:r>
        <w:t>分鐘內，在現場製作每組</w:t>
      </w:r>
      <w:r>
        <w:t xml:space="preserve"> n </w:t>
      </w:r>
      <w:proofErr w:type="gramStart"/>
      <w:r>
        <w:t>個</w:t>
      </w:r>
      <w:proofErr w:type="gramEnd"/>
      <w:r>
        <w:t>浮</w:t>
      </w:r>
      <w:proofErr w:type="gramStart"/>
      <w:r>
        <w:t>沉</w:t>
      </w:r>
      <w:proofErr w:type="gramEnd"/>
      <w:r>
        <w:t>子（</w:t>
      </w:r>
      <w:r>
        <w:t xml:space="preserve">n </w:t>
      </w:r>
      <w:r>
        <w:t>的數目不限，但必須</w:t>
      </w:r>
      <w:r>
        <w:t xml:space="preserve"> n</w:t>
      </w:r>
      <w:proofErr w:type="gramStart"/>
      <w:r>
        <w:rPr>
          <w:rFonts w:ascii="細明體" w:eastAsia="細明體" w:hAnsi="細明體" w:cs="細明體" w:hint="eastAsia"/>
        </w:rPr>
        <w:t>≧</w:t>
      </w:r>
      <w:proofErr w:type="gramEnd"/>
      <w:r>
        <w:t>5</w:t>
      </w:r>
      <w:r>
        <w:t>，</w:t>
      </w:r>
      <w:r w:rsidR="001810DA">
        <w:t>），在</w:t>
      </w:r>
      <w:r w:rsidR="001810DA">
        <w:rPr>
          <w:rFonts w:hint="eastAsia"/>
        </w:rPr>
        <w:t>浮</w:t>
      </w:r>
      <w:proofErr w:type="gramStart"/>
      <w:r w:rsidR="001810DA">
        <w:rPr>
          <w:rFonts w:hint="eastAsia"/>
        </w:rPr>
        <w:t>沉</w:t>
      </w:r>
      <w:proofErr w:type="gramEnd"/>
      <w:r w:rsidR="001810DA">
        <w:rPr>
          <w:rFonts w:hint="eastAsia"/>
        </w:rPr>
        <w:t>子的本體</w:t>
      </w:r>
      <w:proofErr w:type="gramStart"/>
      <w:r>
        <w:t>兩面均要用</w:t>
      </w:r>
      <w:proofErr w:type="gramEnd"/>
      <w:r>
        <w:t>油性筆編寫號碼</w:t>
      </w:r>
      <w:r w:rsidR="00D4403E" w:rsidRPr="00A35730">
        <w:rPr>
          <w:rFonts w:asciiTheme="minorEastAsia" w:eastAsiaTheme="minorEastAsia" w:hAnsiTheme="minorEastAsia" w:hint="eastAsia"/>
          <w:b/>
          <w:szCs w:val="24"/>
        </w:rPr>
        <w:t>。</w:t>
      </w:r>
    </w:p>
    <w:p w14:paraId="7B57F613" w14:textId="1A3F0DAF" w:rsidR="00D4403E" w:rsidRPr="00A35730" w:rsidRDefault="00EE5B1E" w:rsidP="00D4403E">
      <w:pPr>
        <w:pStyle w:val="a8"/>
        <w:numPr>
          <w:ilvl w:val="0"/>
          <w:numId w:val="18"/>
        </w:numPr>
        <w:ind w:leftChars="0"/>
        <w:rPr>
          <w:rFonts w:asciiTheme="minorEastAsia" w:eastAsiaTheme="minorEastAsia" w:hAnsiTheme="minorEastAsia"/>
          <w:szCs w:val="24"/>
        </w:rPr>
      </w:pPr>
      <w:r>
        <w:t>每隊要製作兩組</w:t>
      </w:r>
      <w:r w:rsidR="001810DA">
        <w:t>（兩</w:t>
      </w:r>
      <w:r w:rsidR="001810DA">
        <w:rPr>
          <w:rFonts w:hint="eastAsia"/>
        </w:rPr>
        <w:t>瓶）</w:t>
      </w:r>
      <w:r>
        <w:t>浮</w:t>
      </w:r>
      <w:proofErr w:type="gramStart"/>
      <w:r>
        <w:t>沉</w:t>
      </w:r>
      <w:proofErr w:type="gramEnd"/>
      <w:r>
        <w:t>子，隊員要合力製作並調整好浮</w:t>
      </w:r>
      <w:proofErr w:type="gramStart"/>
      <w:r>
        <w:t>沉</w:t>
      </w:r>
      <w:proofErr w:type="gramEnd"/>
      <w:r>
        <w:t>子共用。</w:t>
      </w:r>
      <w:r>
        <w:t xml:space="preserve"> </w:t>
      </w:r>
      <w:r>
        <w:t>比賽時得各自選用兩個中的一個瓶子</w:t>
      </w:r>
      <w:r>
        <w:t>(</w:t>
      </w:r>
      <w:r>
        <w:t>另一瓶備用</w:t>
      </w:r>
      <w:r>
        <w:t>)</w:t>
      </w:r>
    </w:p>
    <w:p w14:paraId="788820C6" w14:textId="0ACA89DE" w:rsidR="004F7429" w:rsidRPr="00A35730" w:rsidRDefault="001810DA" w:rsidP="00D4403E">
      <w:pPr>
        <w:pStyle w:val="a8"/>
        <w:numPr>
          <w:ilvl w:val="0"/>
          <w:numId w:val="18"/>
        </w:numPr>
        <w:ind w:leftChars="0"/>
        <w:rPr>
          <w:rFonts w:asciiTheme="minorEastAsia" w:eastAsiaTheme="minorEastAsia" w:hAnsiTheme="minorEastAsia"/>
          <w:szCs w:val="24"/>
        </w:rPr>
      </w:pPr>
      <w:r>
        <w:t>瓶</w:t>
      </w:r>
      <w:r>
        <w:rPr>
          <w:rFonts w:hint="eastAsia"/>
        </w:rPr>
        <w:t>子內的</w:t>
      </w:r>
      <w:r w:rsidR="00EE5B1E">
        <w:rPr>
          <w:rFonts w:hint="eastAsia"/>
        </w:rPr>
        <w:t>浮</w:t>
      </w:r>
      <w:proofErr w:type="gramStart"/>
      <w:r w:rsidR="00EE5B1E">
        <w:rPr>
          <w:rFonts w:hint="eastAsia"/>
        </w:rPr>
        <w:t>沉子僅</w:t>
      </w:r>
      <w:proofErr w:type="gramEnd"/>
      <w:r w:rsidR="00EE5B1E">
        <w:rPr>
          <w:rFonts w:hint="eastAsia"/>
        </w:rPr>
        <w:t>能使用大</w:t>
      </w:r>
      <w:r>
        <w:rPr>
          <w:rFonts w:hint="eastAsia"/>
        </w:rPr>
        <w:t>會提</w:t>
      </w:r>
      <w:r w:rsidR="00EE5B1E">
        <w:rPr>
          <w:rFonts w:hint="eastAsia"/>
        </w:rPr>
        <w:t>供的吸管和</w:t>
      </w:r>
      <w:proofErr w:type="gramStart"/>
      <w:r w:rsidR="00EE5B1E">
        <w:rPr>
          <w:rFonts w:hint="eastAsia"/>
        </w:rPr>
        <w:t>銅釘</w:t>
      </w:r>
      <w:proofErr w:type="gramEnd"/>
      <w:r>
        <w:rPr>
          <w:rFonts w:hint="eastAsia"/>
        </w:rPr>
        <w:t>製作</w:t>
      </w:r>
      <w:r w:rsidR="00EE5B1E">
        <w:rPr>
          <w:rFonts w:hint="eastAsia"/>
        </w:rPr>
        <w:t>，其它物品均不能出現</w:t>
      </w:r>
      <w:r>
        <w:rPr>
          <w:rFonts w:hint="eastAsia"/>
        </w:rPr>
        <w:t>。</w:t>
      </w:r>
      <w:r>
        <w:t>瓶身</w:t>
      </w:r>
      <w:r>
        <w:rPr>
          <w:rFonts w:hint="eastAsia"/>
        </w:rPr>
        <w:t>要</w:t>
      </w:r>
      <w:r>
        <w:t>簽字筆畫或橡皮圈固定了中線</w:t>
      </w:r>
      <w:r w:rsidR="00EE5B1E">
        <w:rPr>
          <w:rFonts w:hint="eastAsia"/>
        </w:rPr>
        <w:t>。</w:t>
      </w:r>
    </w:p>
    <w:p w14:paraId="195E3F19" w14:textId="4CC09DA9" w:rsidR="004F7429" w:rsidRDefault="00EE5B1E" w:rsidP="00D4403E">
      <w:pPr>
        <w:pStyle w:val="a8"/>
        <w:numPr>
          <w:ilvl w:val="0"/>
          <w:numId w:val="18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到競賽區時，請仔細聽評審的口令，例如下</w:t>
      </w:r>
      <w:proofErr w:type="gramStart"/>
      <w:r>
        <w:rPr>
          <w:rFonts w:asciiTheme="minorEastAsia" w:eastAsiaTheme="minorEastAsia" w:hAnsiTheme="minorEastAsia" w:hint="eastAsia"/>
          <w:szCs w:val="24"/>
        </w:rPr>
        <w:t>沉</w:t>
      </w:r>
      <w:proofErr w:type="gramEnd"/>
      <w:r>
        <w:rPr>
          <w:rFonts w:asciiTheme="minorEastAsia" w:eastAsiaTheme="minorEastAsia" w:hAnsiTheme="minorEastAsia" w:hint="eastAsia"/>
          <w:szCs w:val="24"/>
        </w:rPr>
        <w:t>時，評審會說「下一個」，此時浮</w:t>
      </w:r>
      <w:proofErr w:type="gramStart"/>
      <w:r w:rsidR="001810DA">
        <w:rPr>
          <w:rFonts w:asciiTheme="minorEastAsia" w:eastAsiaTheme="minorEastAsia" w:hAnsiTheme="minorEastAsia" w:hint="eastAsia"/>
          <w:szCs w:val="24"/>
        </w:rPr>
        <w:t>沉</w:t>
      </w:r>
      <w:proofErr w:type="gramEnd"/>
      <w:r>
        <w:rPr>
          <w:rFonts w:asciiTheme="minorEastAsia" w:eastAsiaTheme="minorEastAsia" w:hAnsiTheme="minorEastAsia" w:hint="eastAsia"/>
          <w:szCs w:val="24"/>
        </w:rPr>
        <w:t>子才能動作</w:t>
      </w:r>
      <w:r w:rsidR="001810DA">
        <w:rPr>
          <w:rFonts w:asciiTheme="minorEastAsia" w:eastAsiaTheme="minorEastAsia" w:hAnsiTheme="minorEastAsia" w:hint="eastAsia"/>
          <w:szCs w:val="24"/>
        </w:rPr>
        <w:t>。</w:t>
      </w:r>
    </w:p>
    <w:p w14:paraId="37483F18" w14:textId="77777777" w:rsidR="001810DA" w:rsidRDefault="001810DA" w:rsidP="000A34A6">
      <w:pPr>
        <w:pStyle w:val="aa"/>
        <w:numPr>
          <w:ilvl w:val="0"/>
          <w:numId w:val="18"/>
        </w:numPr>
        <w:tabs>
          <w:tab w:val="left" w:pos="1620"/>
        </w:tabs>
        <w:spacing w:line="380" w:lineRule="exact"/>
        <w:rPr>
          <w:rFonts w:asciiTheme="minorEastAsia" w:eastAsiaTheme="minorEastAsia" w:hAnsiTheme="minorEastAsia"/>
          <w:noProof w:val="0"/>
          <w:kern w:val="2"/>
          <w:sz w:val="24"/>
          <w:szCs w:val="24"/>
        </w:rPr>
      </w:pPr>
      <w:r w:rsidRPr="001810DA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每隊比賽結束後，必須倒出瓶內的浮</w:t>
      </w:r>
      <w:proofErr w:type="gramStart"/>
      <w:r w:rsidRPr="001810DA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沉</w:t>
      </w:r>
      <w:proofErr w:type="gramEnd"/>
      <w:r w:rsidRPr="001810DA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子於指定的水桶中回收</w:t>
      </w:r>
      <w:r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。</w:t>
      </w:r>
    </w:p>
    <w:p w14:paraId="01DF88CA" w14:textId="3FBC9A66" w:rsidR="000A34A6" w:rsidRDefault="001810DA" w:rsidP="000A34A6">
      <w:pPr>
        <w:pStyle w:val="aa"/>
        <w:numPr>
          <w:ilvl w:val="0"/>
          <w:numId w:val="18"/>
        </w:numPr>
        <w:tabs>
          <w:tab w:val="left" w:pos="1620"/>
        </w:tabs>
        <w:spacing w:line="380" w:lineRule="exact"/>
        <w:rPr>
          <w:rFonts w:asciiTheme="minorEastAsia" w:eastAsiaTheme="minorEastAsia" w:hAnsiTheme="minorEastAsia"/>
          <w:noProof w:val="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上場比賽時不能有</w:t>
      </w:r>
      <w:r w:rsidRPr="001810DA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鬆動</w:t>
      </w:r>
      <w:r w:rsidR="000A34A6" w:rsidRPr="000A34A6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瓶蓋</w:t>
      </w:r>
      <w:r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行為，若有此行為，該隊員分數以負10分計算。</w:t>
      </w:r>
    </w:p>
    <w:p w14:paraId="017EB128" w14:textId="526E3D08" w:rsidR="00B21938" w:rsidRDefault="00B21938" w:rsidP="00640F69">
      <w:pPr>
        <w:pStyle w:val="aa"/>
        <w:numPr>
          <w:ilvl w:val="0"/>
          <w:numId w:val="18"/>
        </w:numPr>
        <w:tabs>
          <w:tab w:val="left" w:pos="1620"/>
        </w:tabs>
        <w:spacing w:line="380" w:lineRule="exact"/>
        <w:rPr>
          <w:rFonts w:asciiTheme="minorEastAsia" w:eastAsiaTheme="minorEastAsia" w:hAnsiTheme="minorEastAsia"/>
          <w:noProof w:val="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已依序完成上浮動作的</w:t>
      </w:r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浮</w:t>
      </w:r>
      <w:proofErr w:type="gramStart"/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沉</w:t>
      </w:r>
      <w:proofErr w:type="gramEnd"/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子，再操作其他浮</w:t>
      </w:r>
      <w:proofErr w:type="gramStart"/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沉</w:t>
      </w:r>
      <w:proofErr w:type="gramEnd"/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子</w:t>
      </w:r>
      <w:proofErr w:type="gramStart"/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上浮時</w:t>
      </w:r>
      <w:proofErr w:type="gramEnd"/>
      <w:r w:rsidR="00640F69" w:rsidRP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，因任何原因再下降而</w:t>
      </w:r>
      <w:proofErr w:type="gramStart"/>
      <w:r w:rsidR="00640F69" w:rsidRP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沉</w:t>
      </w:r>
      <w:proofErr w:type="gramEnd"/>
      <w:r w:rsidR="00640F69" w:rsidRP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在瓶底時，就視同沒有該浮</w:t>
      </w:r>
      <w:proofErr w:type="gramStart"/>
      <w:r w:rsidR="00640F69" w:rsidRP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沉</w:t>
      </w:r>
      <w:proofErr w:type="gramEnd"/>
      <w:r w:rsidR="00640F69" w:rsidRP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子，而不計其成績。</w:t>
      </w:r>
    </w:p>
    <w:p w14:paraId="6139196D" w14:textId="2C957932" w:rsidR="001C21B3" w:rsidRPr="000A34A6" w:rsidRDefault="001C21B3" w:rsidP="00640F69">
      <w:pPr>
        <w:pStyle w:val="aa"/>
        <w:numPr>
          <w:ilvl w:val="0"/>
          <w:numId w:val="18"/>
        </w:numPr>
        <w:tabs>
          <w:tab w:val="left" w:pos="1620"/>
        </w:tabs>
        <w:spacing w:line="380" w:lineRule="exact"/>
        <w:rPr>
          <w:rFonts w:asciiTheme="minorEastAsia" w:eastAsiaTheme="minorEastAsia" w:hAnsiTheme="minorEastAsia"/>
          <w:noProof w:val="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每一位隊員操作</w:t>
      </w:r>
      <w:r w:rsidR="00843B18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前</w:t>
      </w:r>
      <w:r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可從兩瓶中任選一瓶操作，但不能於操作期間更換瓶子。</w:t>
      </w:r>
    </w:p>
    <w:p w14:paraId="4FA75C9A" w14:textId="03A754EF" w:rsidR="004F7429" w:rsidRPr="00A35730" w:rsidRDefault="004F7429" w:rsidP="00D840A9">
      <w:pPr>
        <w:rPr>
          <w:rFonts w:asciiTheme="minorEastAsia" w:eastAsiaTheme="minorEastAsia" w:hAnsiTheme="minorEastAsia"/>
          <w:u w:val="single"/>
        </w:rPr>
      </w:pPr>
      <w:r w:rsidRPr="00A35730">
        <w:rPr>
          <w:rFonts w:asciiTheme="minorEastAsia" w:eastAsiaTheme="minorEastAsia" w:hAnsiTheme="minorEastAsia" w:hint="eastAsia"/>
          <w:u w:val="single"/>
        </w:rPr>
        <w:t>活動二</w:t>
      </w:r>
    </w:p>
    <w:p w14:paraId="08ED2EE1" w14:textId="2BBA6A05" w:rsidR="004F7429" w:rsidRPr="00A35730" w:rsidRDefault="00AD0C3A" w:rsidP="00D840A9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事前在</w:t>
      </w:r>
      <w:r w:rsidR="001810DA">
        <w:rPr>
          <w:rFonts w:asciiTheme="minorEastAsia" w:eastAsiaTheme="minorEastAsia" w:hAnsiTheme="minorEastAsia" w:hint="eastAsia"/>
          <w:szCs w:val="24"/>
        </w:rPr>
        <w:t>家做好</w:t>
      </w:r>
      <w:r w:rsidR="001810DA">
        <w:t>兩</w:t>
      </w:r>
      <w:r>
        <w:rPr>
          <w:rFonts w:hint="eastAsia"/>
        </w:rPr>
        <w:t>組</w:t>
      </w:r>
      <w:r w:rsidR="001810DA">
        <w:t>浮</w:t>
      </w:r>
      <w:proofErr w:type="gramStart"/>
      <w:r w:rsidR="001810DA">
        <w:t>沉</w:t>
      </w:r>
      <w:proofErr w:type="gramEnd"/>
      <w:r w:rsidR="001810DA">
        <w:t>子（</w:t>
      </w:r>
      <w:r w:rsidR="001810DA">
        <w:rPr>
          <w:rFonts w:hint="eastAsia"/>
        </w:rPr>
        <w:t>A</w:t>
      </w:r>
      <w:r w:rsidR="001810DA">
        <w:rPr>
          <w:rFonts w:hint="eastAsia"/>
        </w:rPr>
        <w:t>瓶、</w:t>
      </w:r>
      <w:r>
        <w:rPr>
          <w:rFonts w:hint="eastAsia"/>
        </w:rPr>
        <w:t>B</w:t>
      </w:r>
      <w:r>
        <w:rPr>
          <w:rFonts w:hint="eastAsia"/>
        </w:rPr>
        <w:t>瓶），每瓶內只能有兩個浮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子，浮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子的</w:t>
      </w:r>
      <w:r>
        <w:t>長度</w:t>
      </w:r>
      <w:r>
        <w:t>(</w:t>
      </w:r>
      <w:r>
        <w:t>高低</w:t>
      </w:r>
      <w:r>
        <w:t>)</w:t>
      </w:r>
      <w:r>
        <w:t>必須在</w:t>
      </w:r>
      <w:r>
        <w:t xml:space="preserve"> 2~6cm </w:t>
      </w:r>
      <w:proofErr w:type="gramStart"/>
      <w:r>
        <w:rPr>
          <w:rFonts w:hint="eastAsia"/>
        </w:rPr>
        <w:t>以</w:t>
      </w:r>
      <w:r>
        <w:t>內，</w:t>
      </w:r>
      <w:proofErr w:type="gramEnd"/>
      <w:r>
        <w:rPr>
          <w:rFonts w:hint="eastAsia"/>
        </w:rPr>
        <w:t>瓶子容積必需在</w:t>
      </w:r>
      <w:r>
        <w:rPr>
          <w:rFonts w:hint="eastAsia"/>
        </w:rPr>
        <w:t>500mL</w:t>
      </w:r>
      <w:r>
        <w:rPr>
          <w:rFonts w:hint="eastAsia"/>
        </w:rPr>
        <w:t>以上。</w:t>
      </w:r>
    </w:p>
    <w:p w14:paraId="319A2404" w14:textId="0998E7AE" w:rsidR="00D840A9" w:rsidRPr="00A35730" w:rsidRDefault="00AD0C3A" w:rsidP="00D840A9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Cs w:val="24"/>
        </w:rPr>
      </w:pPr>
      <w:r>
        <w:t>寶特瓶身</w:t>
      </w:r>
      <w:r>
        <w:rPr>
          <w:rFonts w:hint="eastAsia"/>
        </w:rPr>
        <w:t>上要</w:t>
      </w:r>
      <w:r>
        <w:t>畫線，分為上、中、下三區，</w:t>
      </w:r>
      <w:r>
        <w:rPr>
          <w:rFonts w:hint="eastAsia"/>
        </w:rPr>
        <w:t>且需為透明</w:t>
      </w:r>
      <w:r>
        <w:t>瓶身。</w:t>
      </w:r>
    </w:p>
    <w:p w14:paraId="0E2C1275" w14:textId="02840B37" w:rsidR="004F7429" w:rsidRPr="00A35730" w:rsidRDefault="00AD0C3A" w:rsidP="00D840A9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參賽選手上場比賽前需先宣告要挑戰那個項目，例如要挑戰「</w:t>
      </w:r>
      <w:proofErr w:type="gramStart"/>
      <w:r>
        <w:t>同時降升</w:t>
      </w:r>
      <w:proofErr w:type="gramEnd"/>
      <w:r>
        <w:t>」的</w:t>
      </w:r>
      <w:r>
        <w:rPr>
          <w:rFonts w:hint="eastAsia"/>
        </w:rPr>
        <w:t>例</w:t>
      </w:r>
      <w:r>
        <w:rPr>
          <w:rFonts w:hint="eastAsia"/>
        </w:rPr>
        <w:t>5</w:t>
      </w:r>
      <w:proofErr w:type="gramStart"/>
      <w:r>
        <w:rPr>
          <w:rFonts w:hint="eastAsia"/>
        </w:rPr>
        <w:t>和例</w:t>
      </w:r>
      <w:proofErr w:type="gramEnd"/>
      <w:r>
        <w:rPr>
          <w:rFonts w:hint="eastAsia"/>
        </w:rPr>
        <w:t>6</w:t>
      </w:r>
      <w:r>
        <w:rPr>
          <w:rFonts w:hint="eastAsia"/>
        </w:rPr>
        <w:t>，沒有宣告就開始操作，一律不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計分數（秒數照走）</w:t>
      </w:r>
      <w:r w:rsidR="004F7429" w:rsidRPr="00A35730">
        <w:rPr>
          <w:rFonts w:asciiTheme="minorEastAsia" w:eastAsiaTheme="minorEastAsia" w:hAnsiTheme="minorEastAsia" w:hint="eastAsia"/>
          <w:szCs w:val="24"/>
        </w:rPr>
        <w:t>。</w:t>
      </w:r>
    </w:p>
    <w:p w14:paraId="31D3307D" w14:textId="4E6D16E6" w:rsidR="00CC4F22" w:rsidRPr="00CC4F22" w:rsidRDefault="007F24AC" w:rsidP="00CC4F22">
      <w:pPr>
        <w:pStyle w:val="aa"/>
        <w:numPr>
          <w:ilvl w:val="0"/>
          <w:numId w:val="19"/>
        </w:numPr>
        <w:tabs>
          <w:tab w:val="left" w:pos="540"/>
        </w:tabs>
        <w:spacing w:line="380" w:lineRule="exact"/>
        <w:rPr>
          <w:rFonts w:asciiTheme="minorEastAsia" w:eastAsiaTheme="minorEastAsia" w:hAnsiTheme="minorEastAsia"/>
          <w:noProof w:val="0"/>
          <w:kern w:val="2"/>
          <w:sz w:val="24"/>
          <w:szCs w:val="24"/>
        </w:rPr>
      </w:pPr>
      <w:proofErr w:type="gramStart"/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操控例</w:t>
      </w:r>
      <w:proofErr w:type="gramEnd"/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 xml:space="preserve"> 1~例 10 的連續操作中，均不能鬆開瓶蓋，只有要操控</w:t>
      </w:r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「</w:t>
      </w:r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例 11</w:t>
      </w:r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」</w:t>
      </w:r>
      <w:r w:rsidR="00B21938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與</w:t>
      </w:r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「</w:t>
      </w:r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例</w:t>
      </w:r>
      <w:r w:rsidR="00640F69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 xml:space="preserve"> 12</w:t>
      </w:r>
      <w:r w:rsidR="00640F69">
        <w:rPr>
          <w:rFonts w:asciiTheme="minorEastAsia" w:eastAsiaTheme="minorEastAsia" w:hAnsiTheme="minorEastAsia" w:hint="eastAsia"/>
          <w:noProof w:val="0"/>
          <w:kern w:val="2"/>
          <w:sz w:val="24"/>
          <w:szCs w:val="24"/>
        </w:rPr>
        <w:t>」</w:t>
      </w:r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前，(若先操作例 11 與例 12 時，則在操作例 1～10 之前)，可以鬆開瓶蓋調整瓶子的內壓一次，但不得取出浮</w:t>
      </w:r>
      <w:proofErr w:type="gramStart"/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沉</w:t>
      </w:r>
      <w:proofErr w:type="gramEnd"/>
      <w:r w:rsidRPr="007F24AC"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子調整其質量</w:t>
      </w:r>
      <w:r>
        <w:rPr>
          <w:rFonts w:asciiTheme="minorEastAsia" w:eastAsiaTheme="minorEastAsia" w:hAnsiTheme="minorEastAsia"/>
          <w:noProof w:val="0"/>
          <w:kern w:val="2"/>
          <w:sz w:val="24"/>
          <w:szCs w:val="24"/>
        </w:rPr>
        <w:t>。</w:t>
      </w:r>
    </w:p>
    <w:p w14:paraId="09D9BF9A" w14:textId="1149FA23" w:rsidR="004F7429" w:rsidRPr="00AE285B" w:rsidRDefault="007F24AC" w:rsidP="00CC4F22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每一個項目，僅能操作兩次，若該項目失敗則沒有成績</w:t>
      </w:r>
      <w:r w:rsidR="00330FF2">
        <w:rPr>
          <w:rFonts w:asciiTheme="minorEastAsia" w:eastAsiaTheme="minorEastAsia" w:hAnsiTheme="minorEastAsia" w:hint="eastAsia"/>
          <w:szCs w:val="24"/>
        </w:rPr>
        <w:t>，</w:t>
      </w:r>
      <w:r>
        <w:t>但還可繼續其他項的操作</w:t>
      </w:r>
      <w:r w:rsidR="00330FF2">
        <w:t>。</w:t>
      </w:r>
    </w:p>
    <w:p w14:paraId="4571F591" w14:textId="53B23387" w:rsidR="00F90188" w:rsidRPr="00AE285B" w:rsidRDefault="00AE285B" w:rsidP="00F90188">
      <w:pPr>
        <w:pStyle w:val="a8"/>
        <w:numPr>
          <w:ilvl w:val="0"/>
          <w:numId w:val="19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操作時，例1例2、例3例4為同一組(以此類推)</w:t>
      </w:r>
      <w:r w:rsidR="00091D88">
        <w:rPr>
          <w:rFonts w:asciiTheme="minorEastAsia" w:eastAsiaTheme="minorEastAsia" w:hAnsiTheme="minorEastAsia" w:hint="eastAsia"/>
          <w:szCs w:val="24"/>
        </w:rPr>
        <w:t>；</w:t>
      </w:r>
      <w:r>
        <w:rPr>
          <w:rFonts w:asciiTheme="minorEastAsia" w:eastAsiaTheme="minorEastAsia" w:hAnsiTheme="minorEastAsia" w:hint="eastAsia"/>
          <w:szCs w:val="24"/>
        </w:rPr>
        <w:t>操作</w:t>
      </w:r>
      <w:r w:rsidR="00091D88">
        <w:rPr>
          <w:rFonts w:asciiTheme="minorEastAsia" w:eastAsiaTheme="minorEastAsia" w:hAnsiTheme="minorEastAsia" w:hint="eastAsia"/>
          <w:szCs w:val="24"/>
        </w:rPr>
        <w:t>同一組時，兩例必須接續操作。範例：操作</w:t>
      </w:r>
      <w:r>
        <w:rPr>
          <w:rFonts w:asciiTheme="minorEastAsia" w:eastAsiaTheme="minorEastAsia" w:hAnsiTheme="minorEastAsia" w:hint="eastAsia"/>
          <w:szCs w:val="24"/>
        </w:rPr>
        <w:t>例</w:t>
      </w:r>
      <w:r w:rsidR="00091D88">
        <w:rPr>
          <w:rFonts w:asciiTheme="minorEastAsia" w:eastAsiaTheme="minorEastAsia" w:hAnsiTheme="minorEastAsia" w:hint="eastAsia"/>
          <w:szCs w:val="24"/>
        </w:rPr>
        <w:t>4，不接續操作例3，視同放棄例3得分。</w:t>
      </w:r>
    </w:p>
    <w:p w14:paraId="019821BC" w14:textId="2710100E" w:rsidR="00853B48" w:rsidRPr="006B75C1" w:rsidRDefault="00C27769" w:rsidP="00853B48">
      <w:pPr>
        <w:pStyle w:val="a8"/>
        <w:numPr>
          <w:ilvl w:val="0"/>
          <w:numId w:val="11"/>
        </w:numPr>
        <w:ind w:leftChars="0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6B75C1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蹦蹦車</w:t>
      </w:r>
      <w:r w:rsidR="007F24AC" w:rsidRPr="006B75C1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（活動1有4分鐘、活動2有4分鐘）參賽者可決定先比1或2</w:t>
      </w:r>
      <w:r w:rsidR="004624EC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 xml:space="preserve"> </w:t>
      </w:r>
    </w:p>
    <w:p w14:paraId="7888C427" w14:textId="0E062FE7" w:rsidR="00F92608" w:rsidRPr="00F92608" w:rsidRDefault="00330FF2" w:rsidP="00F203B3">
      <w:pPr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9613E" wp14:editId="5CFA6BCB">
            <wp:simplePos x="0" y="0"/>
            <wp:positionH relativeFrom="margin">
              <wp:posOffset>7103110</wp:posOffset>
            </wp:positionH>
            <wp:positionV relativeFrom="margin">
              <wp:posOffset>9705975</wp:posOffset>
            </wp:positionV>
            <wp:extent cx="2952750" cy="24460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608" w:rsidRPr="00F92608">
        <w:rPr>
          <w:rFonts w:asciiTheme="minorEastAsia" w:eastAsiaTheme="minorEastAsia" w:hAnsiTheme="minorEastAsia" w:hint="eastAsia"/>
        </w:rPr>
        <w:t>材料、零組件須符合大會所規定的規格，參賽成品需現場製作</w:t>
      </w:r>
      <w:r w:rsidR="005C423F">
        <w:rPr>
          <w:rFonts w:asciiTheme="minorEastAsia" w:eastAsiaTheme="minorEastAsia" w:hAnsiTheme="minorEastAsia" w:hint="eastAsia"/>
        </w:rPr>
        <w:t>。</w:t>
      </w:r>
      <w:r w:rsidR="004624EC" w:rsidRPr="004624EC">
        <w:rPr>
          <w:rFonts w:asciiTheme="minorEastAsia" w:eastAsiaTheme="minorEastAsia" w:hAnsiTheme="minorEastAsia" w:hint="eastAsia"/>
        </w:rPr>
        <w:t>活動一、活動二都是依照車體與桌面或軌道的接觸點(鐵絲腳、刷毛)作為得分/計時的判定</w:t>
      </w:r>
      <w:r w:rsidR="004624EC">
        <w:rPr>
          <w:rFonts w:asciiTheme="minorEastAsia" w:eastAsiaTheme="minorEastAsia" w:hAnsiTheme="minorEastAsia" w:hint="eastAsia"/>
        </w:rPr>
        <w:t>。</w:t>
      </w:r>
    </w:p>
    <w:p w14:paraId="53606C29" w14:textId="6C0B3C60" w:rsidR="00F203B3" w:rsidRPr="00F203B3" w:rsidRDefault="00F203B3" w:rsidP="00F203B3">
      <w:pPr>
        <w:rPr>
          <w:rFonts w:asciiTheme="minorEastAsia" w:eastAsiaTheme="minorEastAsia" w:hAnsiTheme="minorEastAsia"/>
          <w:u w:val="single"/>
        </w:rPr>
      </w:pPr>
      <w:r w:rsidRPr="00F203B3">
        <w:rPr>
          <w:rFonts w:asciiTheme="minorEastAsia" w:eastAsiaTheme="minorEastAsia" w:hAnsiTheme="minorEastAsia" w:hint="eastAsia"/>
          <w:u w:val="single"/>
        </w:rPr>
        <w:t>活動</w:t>
      </w:r>
      <w:proofErr w:type="gramStart"/>
      <w:r w:rsidRPr="00F203B3">
        <w:rPr>
          <w:rFonts w:asciiTheme="minorEastAsia" w:eastAsiaTheme="minorEastAsia" w:hAnsiTheme="minorEastAsia" w:hint="eastAsia"/>
          <w:u w:val="single"/>
        </w:rPr>
        <w:t>一</w:t>
      </w:r>
      <w:proofErr w:type="gramEnd"/>
    </w:p>
    <w:p w14:paraId="73CC5C90" w14:textId="21AEA630" w:rsidR="002C6CBE" w:rsidRPr="00F92608" w:rsidRDefault="00640F69" w:rsidP="00F92608">
      <w:pPr>
        <w:pStyle w:val="a8"/>
        <w:numPr>
          <w:ilvl w:val="0"/>
          <w:numId w:val="22"/>
        </w:numPr>
        <w:ind w:leftChars="0"/>
        <w:rPr>
          <w:rFonts w:hAnsi="新細明體"/>
          <w:szCs w:val="24"/>
          <w:lang w:eastAsia="zh-CN"/>
        </w:rPr>
      </w:pPr>
      <w:r>
        <w:rPr>
          <w:rFonts w:hAnsi="新細明體" w:hint="eastAsia"/>
          <w:szCs w:val="24"/>
        </w:rPr>
        <w:t>競賽時，若車體重量不足</w:t>
      </w:r>
      <w:r>
        <w:rPr>
          <w:rFonts w:hAnsi="新細明體" w:hint="eastAsia"/>
          <w:szCs w:val="24"/>
        </w:rPr>
        <w:t>120</w:t>
      </w:r>
      <w:r>
        <w:rPr>
          <w:rFonts w:hAnsi="新細明體" w:hint="eastAsia"/>
          <w:szCs w:val="24"/>
        </w:rPr>
        <w:t>克，</w:t>
      </w:r>
      <w:proofErr w:type="gramStart"/>
      <w:r>
        <w:rPr>
          <w:rFonts w:hAnsi="新細明體" w:hint="eastAsia"/>
          <w:szCs w:val="24"/>
        </w:rPr>
        <w:t>增重至</w:t>
      </w:r>
      <w:r>
        <w:rPr>
          <w:rFonts w:hAnsi="新細明體" w:hint="eastAsia"/>
          <w:szCs w:val="24"/>
        </w:rPr>
        <w:t>120</w:t>
      </w:r>
      <w:r>
        <w:rPr>
          <w:rFonts w:hAnsi="新細明體" w:hint="eastAsia"/>
          <w:szCs w:val="24"/>
        </w:rPr>
        <w:t>克</w:t>
      </w:r>
      <w:proofErr w:type="gramEnd"/>
      <w:r>
        <w:rPr>
          <w:rFonts w:hAnsi="新細明體" w:hint="eastAsia"/>
          <w:szCs w:val="24"/>
        </w:rPr>
        <w:t>的時間算在競賽時間內，在製作完成後請先自行秤重</w:t>
      </w:r>
      <w:r w:rsidR="00F203B3">
        <w:rPr>
          <w:rFonts w:hAnsi="新細明體" w:hint="eastAsia"/>
          <w:szCs w:val="24"/>
        </w:rPr>
        <w:t>，避免影響競賽操作時間</w:t>
      </w:r>
      <w:r w:rsidR="006C12F5">
        <w:rPr>
          <w:rFonts w:hAnsi="新細明體"/>
          <w:szCs w:val="24"/>
        </w:rPr>
        <w:t>。</w:t>
      </w:r>
    </w:p>
    <w:p w14:paraId="3BD946B5" w14:textId="10009AEB" w:rsidR="005B6D9F" w:rsidRDefault="00F203B3" w:rsidP="00F90188">
      <w:pPr>
        <w:pStyle w:val="a8"/>
        <w:numPr>
          <w:ilvl w:val="0"/>
          <w:numId w:val="22"/>
        </w:numPr>
        <w:ind w:leftChars="0"/>
        <w:rPr>
          <w:rFonts w:hAnsi="新細明體"/>
          <w:szCs w:val="24"/>
          <w:lang w:eastAsia="zh-CN"/>
        </w:rPr>
      </w:pPr>
      <w:r>
        <w:rPr>
          <w:rFonts w:hAnsi="新細明體" w:hint="eastAsia"/>
          <w:szCs w:val="24"/>
        </w:rPr>
        <w:t>車體結構脫落，該次以</w:t>
      </w:r>
      <w:r>
        <w:rPr>
          <w:rFonts w:hAnsi="新細明體" w:hint="eastAsia"/>
          <w:szCs w:val="24"/>
        </w:rPr>
        <w:t>0</w:t>
      </w:r>
      <w:r>
        <w:rPr>
          <w:rFonts w:hAnsi="新細明體" w:hint="eastAsia"/>
          <w:szCs w:val="24"/>
        </w:rPr>
        <w:t>分計</w:t>
      </w:r>
      <w:r w:rsidR="00127E86">
        <w:rPr>
          <w:rFonts w:hAnsi="新細明體"/>
          <w:szCs w:val="24"/>
          <w:lang w:eastAsia="zh-CN"/>
        </w:rPr>
        <w:t>。</w:t>
      </w:r>
    </w:p>
    <w:p w14:paraId="2BB3E638" w14:textId="21EBBEDE" w:rsidR="005B6D9F" w:rsidRDefault="00F203B3" w:rsidP="00F203B3">
      <w:pPr>
        <w:pStyle w:val="a8"/>
        <w:numPr>
          <w:ilvl w:val="0"/>
          <w:numId w:val="22"/>
        </w:numPr>
        <w:ind w:leftChars="0"/>
        <w:rPr>
          <w:rFonts w:hAnsi="新細明體"/>
          <w:szCs w:val="24"/>
          <w:lang w:eastAsia="zh-CN"/>
        </w:rPr>
      </w:pPr>
      <w:r w:rsidRPr="00F203B3">
        <w:rPr>
          <w:rFonts w:hAnsi="新細明體" w:hint="eastAsia"/>
          <w:szCs w:val="24"/>
        </w:rPr>
        <w:t>起跑時車體任何部分超越起跑線界，或有推送動作，視同違規，成績以</w:t>
      </w:r>
      <w:r w:rsidRPr="00F203B3">
        <w:rPr>
          <w:rFonts w:hAnsi="新細明體" w:hint="eastAsia"/>
          <w:szCs w:val="24"/>
        </w:rPr>
        <w:t>0</w:t>
      </w:r>
      <w:r w:rsidRPr="00F203B3">
        <w:rPr>
          <w:rFonts w:hAnsi="新細明體" w:hint="eastAsia"/>
          <w:szCs w:val="24"/>
        </w:rPr>
        <w:t>分計算。</w:t>
      </w:r>
    </w:p>
    <w:p w14:paraId="6D3B064F" w14:textId="66224612" w:rsidR="00A53305" w:rsidRDefault="00F203B3" w:rsidP="00F90188">
      <w:pPr>
        <w:pStyle w:val="a8"/>
        <w:numPr>
          <w:ilvl w:val="0"/>
          <w:numId w:val="22"/>
        </w:numPr>
        <w:ind w:leftChars="0"/>
        <w:rPr>
          <w:rFonts w:hAnsi="新細明體"/>
          <w:szCs w:val="24"/>
          <w:lang w:eastAsia="zh-CN"/>
        </w:rPr>
      </w:pPr>
      <w:r>
        <w:rPr>
          <w:rFonts w:hAnsi="新細明體" w:hint="eastAsia"/>
          <w:szCs w:val="24"/>
        </w:rPr>
        <w:t>起跑後以手</w:t>
      </w:r>
      <w:r w:rsidR="002C6CBE">
        <w:rPr>
          <w:rFonts w:hAnsi="新細明體" w:hint="eastAsia"/>
          <w:szCs w:val="24"/>
        </w:rPr>
        <w:t>碰車體，</w:t>
      </w:r>
      <w:r w:rsidR="002C6CBE" w:rsidRPr="00F203B3">
        <w:rPr>
          <w:rFonts w:hAnsi="新細明體" w:hint="eastAsia"/>
          <w:szCs w:val="24"/>
        </w:rPr>
        <w:t>視同違規，</w:t>
      </w:r>
      <w:r w:rsidR="002C6CBE">
        <w:rPr>
          <w:rFonts w:hAnsi="新細明體" w:hint="eastAsia"/>
          <w:szCs w:val="24"/>
        </w:rPr>
        <w:t>該次</w:t>
      </w:r>
      <w:r w:rsidR="002C6CBE" w:rsidRPr="00F203B3">
        <w:rPr>
          <w:rFonts w:hAnsi="新細明體" w:hint="eastAsia"/>
          <w:szCs w:val="24"/>
        </w:rPr>
        <w:t>成績以</w:t>
      </w:r>
      <w:r w:rsidR="002C6CBE" w:rsidRPr="00F203B3">
        <w:rPr>
          <w:rFonts w:hAnsi="新細明體" w:hint="eastAsia"/>
          <w:szCs w:val="24"/>
        </w:rPr>
        <w:t>0</w:t>
      </w:r>
      <w:r w:rsidR="002C6CBE" w:rsidRPr="00F203B3">
        <w:rPr>
          <w:rFonts w:hAnsi="新細明體" w:hint="eastAsia"/>
          <w:szCs w:val="24"/>
        </w:rPr>
        <w:t>分計算</w:t>
      </w:r>
      <w:r w:rsidR="005B6D9F">
        <w:rPr>
          <w:rFonts w:hAnsi="新細明體" w:hint="eastAsia"/>
          <w:szCs w:val="24"/>
        </w:rPr>
        <w:t>。</w:t>
      </w:r>
    </w:p>
    <w:p w14:paraId="4BE70F48" w14:textId="553C22AA" w:rsidR="002C6CBE" w:rsidRPr="002C6CBE" w:rsidRDefault="002C6CBE" w:rsidP="002C6CBE">
      <w:pPr>
        <w:rPr>
          <w:rFonts w:asciiTheme="minorEastAsia" w:eastAsiaTheme="minorEastAsia" w:hAnsiTheme="minorEastAsia"/>
          <w:u w:val="single"/>
        </w:rPr>
      </w:pPr>
      <w:r w:rsidRPr="002C6CBE">
        <w:rPr>
          <w:rFonts w:asciiTheme="minorEastAsia" w:eastAsiaTheme="minorEastAsia" w:hAnsiTheme="minorEastAsia" w:hint="eastAsia"/>
          <w:u w:val="single"/>
        </w:rPr>
        <w:t>活動二</w:t>
      </w:r>
    </w:p>
    <w:p w14:paraId="38EACC02" w14:textId="46ABE806" w:rsidR="00AF0743" w:rsidRDefault="00FA772E" w:rsidP="002C6CBE">
      <w:pPr>
        <w:pStyle w:val="a8"/>
        <w:numPr>
          <w:ilvl w:val="0"/>
          <w:numId w:val="26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NYLON</w:t>
      </w:r>
      <w:proofErr w:type="gramStart"/>
      <w:r w:rsidR="00AE285B">
        <w:rPr>
          <w:rFonts w:ascii="新細明體" w:hAnsi="新細明體" w:hint="eastAsia"/>
        </w:rPr>
        <w:t>管僅能</w:t>
      </w:r>
      <w:proofErr w:type="gramEnd"/>
      <w:r>
        <w:rPr>
          <w:rFonts w:ascii="新細明體" w:hAnsi="新細明體" w:hint="eastAsia"/>
        </w:rPr>
        <w:t>固定於</w:t>
      </w:r>
      <w:r w:rsidR="002C6CBE">
        <w:rPr>
          <w:rFonts w:ascii="新細明體" w:hAnsi="新細明體" w:hint="eastAsia"/>
        </w:rPr>
        <w:t>軌道</w:t>
      </w:r>
      <w:r>
        <w:rPr>
          <w:rFonts w:ascii="新細明體" w:hAnsi="新細明體" w:hint="eastAsia"/>
        </w:rPr>
        <w:t>的ABC點，若不符合需重新調整，調整時間算在4分鐘的競賽時間之內</w:t>
      </w:r>
      <w:r w:rsidR="00AF0743" w:rsidRPr="002C6CBE">
        <w:rPr>
          <w:rFonts w:ascii="新細明體" w:hAnsi="新細明體" w:hint="eastAsia"/>
        </w:rPr>
        <w:t>。</w:t>
      </w:r>
    </w:p>
    <w:p w14:paraId="30D8AA69" w14:textId="0835587B" w:rsidR="00FA772E" w:rsidRDefault="00FA772E" w:rsidP="002C6CBE">
      <w:pPr>
        <w:pStyle w:val="a8"/>
        <w:numPr>
          <w:ilvl w:val="0"/>
          <w:numId w:val="26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啟動之後，車</w:t>
      </w:r>
      <w:r w:rsidR="00F92608">
        <w:rPr>
          <w:rFonts w:ascii="新細明體" w:hAnsi="新細明體" w:hint="eastAsia"/>
        </w:rPr>
        <w:t>體任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部份碰到A即開始計時，任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部份碰到C就算操作完成</w:t>
      </w:r>
      <w:r w:rsidR="00F92608">
        <w:rPr>
          <w:rFonts w:ascii="新細明體" w:hAnsi="新細明體" w:hint="eastAsia"/>
        </w:rPr>
        <w:t>，下一棒即可接續操作</w:t>
      </w:r>
      <w:r>
        <w:rPr>
          <w:rFonts w:ascii="新細明體" w:hAnsi="新細明體" w:hint="eastAsia"/>
        </w:rPr>
        <w:t>。</w:t>
      </w:r>
    </w:p>
    <w:p w14:paraId="13FE2084" w14:textId="4E34D7FF" w:rsidR="00F92608" w:rsidRPr="00F92608" w:rsidRDefault="00F92608" w:rsidP="00F92608">
      <w:pPr>
        <w:pStyle w:val="a8"/>
        <w:numPr>
          <w:ilvl w:val="0"/>
          <w:numId w:val="26"/>
        </w:numPr>
        <w:ind w:leftChars="0"/>
        <w:rPr>
          <w:rFonts w:ascii="新細明體" w:hAnsi="新細明體"/>
        </w:rPr>
      </w:pPr>
      <w:proofErr w:type="gramStart"/>
      <w:r w:rsidRPr="00F92608">
        <w:rPr>
          <w:rFonts w:ascii="新細明體" w:hAnsi="新細明體" w:hint="eastAsia"/>
        </w:rPr>
        <w:t>競賽中碰觸</w:t>
      </w:r>
      <w:proofErr w:type="gramEnd"/>
      <w:r w:rsidRPr="00F92608">
        <w:rPr>
          <w:rFonts w:ascii="新細明體" w:hAnsi="新細明體" w:hint="eastAsia"/>
        </w:rPr>
        <w:t>車體、軌道、瓦楞板，</w:t>
      </w:r>
      <w:r w:rsidRPr="00F92608">
        <w:rPr>
          <w:rFonts w:hAnsi="新細明體" w:hint="eastAsia"/>
          <w:szCs w:val="24"/>
        </w:rPr>
        <w:t>視同違規，該次成績以</w:t>
      </w:r>
      <w:r w:rsidRPr="00F92608">
        <w:rPr>
          <w:rFonts w:hAnsi="新細明體" w:hint="eastAsia"/>
          <w:szCs w:val="24"/>
        </w:rPr>
        <w:t>0</w:t>
      </w:r>
      <w:r w:rsidRPr="00F92608">
        <w:rPr>
          <w:rFonts w:hAnsi="新細明體" w:hint="eastAsia"/>
          <w:szCs w:val="24"/>
        </w:rPr>
        <w:t>分計算。</w:t>
      </w:r>
    </w:p>
    <w:p w14:paraId="0F11B2FF" w14:textId="77777777" w:rsidR="005B6D9F" w:rsidRPr="00F92608" w:rsidRDefault="005B6D9F" w:rsidP="00F92608">
      <w:pPr>
        <w:pStyle w:val="a8"/>
        <w:ind w:leftChars="0"/>
        <w:rPr>
          <w:rFonts w:ascii="新細明體" w:hAnsi="新細明體"/>
        </w:rPr>
      </w:pPr>
    </w:p>
    <w:p w14:paraId="7189831C" w14:textId="77777777" w:rsidR="00853B48" w:rsidRPr="00A35730" w:rsidRDefault="00853B48" w:rsidP="00853B48">
      <w:pPr>
        <w:pStyle w:val="a8"/>
        <w:numPr>
          <w:ilvl w:val="0"/>
          <w:numId w:val="11"/>
        </w:numPr>
        <w:ind w:leftChars="0" w:rightChars="-84" w:right="-202"/>
        <w:rPr>
          <w:rStyle w:val="apple-style-span"/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b/>
          <w:color w:val="000000"/>
          <w:szCs w:val="24"/>
        </w:rPr>
        <w:t>競賽期間禁止翻閱自行攜帶的手冊，參賽規則若有</w:t>
      </w:r>
      <w:proofErr w:type="gramStart"/>
      <w:r w:rsidRPr="00A35730">
        <w:rPr>
          <w:rFonts w:asciiTheme="minorEastAsia" w:eastAsiaTheme="minorEastAsia" w:hAnsiTheme="minorEastAsia" w:hint="eastAsia"/>
          <w:b/>
          <w:color w:val="000000"/>
          <w:szCs w:val="24"/>
        </w:rPr>
        <w:t>疑</w:t>
      </w:r>
      <w:proofErr w:type="gramEnd"/>
      <w:r w:rsidRPr="00A35730">
        <w:rPr>
          <w:rFonts w:asciiTheme="minorEastAsia" w:eastAsiaTheme="minorEastAsia" w:hAnsiTheme="minorEastAsia" w:hint="eastAsia"/>
          <w:b/>
          <w:color w:val="000000"/>
          <w:szCs w:val="24"/>
        </w:rPr>
        <w:t>議，請依大會宣布為主</w:t>
      </w:r>
      <w:r w:rsidRPr="00A35730">
        <w:rPr>
          <w:rFonts w:asciiTheme="minorEastAsia" w:eastAsiaTheme="minorEastAsia" w:hAnsiTheme="minorEastAsia" w:hint="eastAsia"/>
          <w:color w:val="000000"/>
          <w:szCs w:val="24"/>
        </w:rPr>
        <w:t>。(翻閱裁判提供之競賽手冊則不在此限)</w:t>
      </w:r>
    </w:p>
    <w:p w14:paraId="4377C9E6" w14:textId="77777777" w:rsidR="00853B48" w:rsidRPr="00A35730" w:rsidRDefault="00853B48" w:rsidP="00853B48">
      <w:pPr>
        <w:pStyle w:val="a8"/>
        <w:numPr>
          <w:ilvl w:val="0"/>
          <w:numId w:val="11"/>
        </w:numPr>
        <w:ind w:leftChars="0"/>
        <w:rPr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color w:val="000000"/>
          <w:szCs w:val="24"/>
        </w:rPr>
        <w:t>一旦進入會場，就不能再外出。且</w:t>
      </w:r>
      <w:r w:rsidRPr="00A35730">
        <w:rPr>
          <w:rFonts w:asciiTheme="minorEastAsia" w:eastAsiaTheme="minorEastAsia" w:hAnsiTheme="minorEastAsia" w:cs="Tahoma"/>
          <w:b/>
          <w:color w:val="000000"/>
          <w:szCs w:val="24"/>
        </w:rPr>
        <w:t>名牌</w:t>
      </w:r>
      <w:r w:rsidRPr="00A35730">
        <w:rPr>
          <w:rFonts w:asciiTheme="minorEastAsia" w:eastAsiaTheme="minorEastAsia" w:hAnsiTheme="minorEastAsia" w:cs="Tahoma" w:hint="eastAsia"/>
          <w:b/>
          <w:color w:val="000000"/>
          <w:szCs w:val="24"/>
        </w:rPr>
        <w:t>、</w:t>
      </w:r>
      <w:proofErr w:type="gramStart"/>
      <w:r w:rsidRPr="00A35730">
        <w:rPr>
          <w:rFonts w:asciiTheme="minorEastAsia" w:eastAsiaTheme="minorEastAsia" w:hAnsiTheme="minorEastAsia" w:cs="Tahoma" w:hint="eastAsia"/>
          <w:b/>
          <w:color w:val="000000"/>
          <w:szCs w:val="24"/>
        </w:rPr>
        <w:t>選手服</w:t>
      </w:r>
      <w:r w:rsidRPr="00A35730">
        <w:rPr>
          <w:rFonts w:asciiTheme="minorEastAsia" w:eastAsiaTheme="minorEastAsia" w:hAnsiTheme="minorEastAsia" w:cs="Tahoma"/>
          <w:b/>
          <w:color w:val="000000"/>
          <w:szCs w:val="24"/>
        </w:rPr>
        <w:t>要穿戴</w:t>
      </w:r>
      <w:proofErr w:type="gramEnd"/>
      <w:r w:rsidRPr="00A35730">
        <w:rPr>
          <w:rFonts w:asciiTheme="minorEastAsia" w:eastAsiaTheme="minorEastAsia" w:hAnsiTheme="minorEastAsia" w:cs="Tahoma"/>
          <w:b/>
          <w:color w:val="000000"/>
          <w:szCs w:val="24"/>
        </w:rPr>
        <w:t>好</w:t>
      </w:r>
      <w:r w:rsidRPr="00A35730">
        <w:rPr>
          <w:rFonts w:asciiTheme="minorEastAsia" w:eastAsiaTheme="minorEastAsia" w:hAnsiTheme="minorEastAsia" w:hint="eastAsia"/>
          <w:color w:val="000000"/>
          <w:szCs w:val="24"/>
        </w:rPr>
        <w:t>。且活動過程中，</w:t>
      </w:r>
      <w:r w:rsidRPr="00A35730">
        <w:rPr>
          <w:rFonts w:asciiTheme="minorEastAsia" w:eastAsiaTheme="minorEastAsia" w:hAnsiTheme="minorEastAsia" w:hint="eastAsia"/>
          <w:b/>
          <w:color w:val="000000"/>
          <w:szCs w:val="24"/>
        </w:rPr>
        <w:t>禁止使用閃光燈</w:t>
      </w:r>
      <w:r w:rsidRPr="00A35730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14:paraId="658958CA" w14:textId="5E0DCD7B" w:rsidR="00853B48" w:rsidRPr="00A35730" w:rsidRDefault="00853B48" w:rsidP="00853B48">
      <w:pPr>
        <w:pStyle w:val="a8"/>
        <w:numPr>
          <w:ilvl w:val="0"/>
          <w:numId w:val="11"/>
        </w:numPr>
        <w:ind w:leftChars="0"/>
        <w:rPr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color w:val="000000"/>
          <w:szCs w:val="24"/>
        </w:rPr>
        <w:t>各項目競賽時若對「自行攜帶器具」有疑慮是否可以使用時，請立即告知裁判</w:t>
      </w:r>
      <w:r w:rsidR="00330FF2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14:paraId="61202E39" w14:textId="7ACB80F4" w:rsidR="00853B48" w:rsidRPr="00A35730" w:rsidRDefault="00853B48" w:rsidP="00853B48">
      <w:pPr>
        <w:pStyle w:val="a8"/>
        <w:numPr>
          <w:ilvl w:val="0"/>
          <w:numId w:val="11"/>
        </w:numPr>
        <w:ind w:leftChars="0" w:rightChars="-84" w:right="-202"/>
        <w:rPr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color w:val="000000"/>
          <w:szCs w:val="24"/>
        </w:rPr>
        <w:t>競賽時大會發出的材料請於</w:t>
      </w:r>
      <w:r w:rsidR="000A42FA">
        <w:rPr>
          <w:rFonts w:asciiTheme="minorEastAsia" w:eastAsiaTheme="minorEastAsia" w:hAnsiTheme="minorEastAsia" w:hint="eastAsia"/>
          <w:b/>
          <w:color w:val="000000"/>
          <w:szCs w:val="24"/>
        </w:rPr>
        <w:t>二</w:t>
      </w:r>
      <w:r w:rsidRPr="00A35730">
        <w:rPr>
          <w:rFonts w:asciiTheme="minorEastAsia" w:eastAsiaTheme="minorEastAsia" w:hAnsiTheme="minorEastAsia" w:hint="eastAsia"/>
          <w:b/>
          <w:color w:val="000000"/>
          <w:szCs w:val="24"/>
        </w:rPr>
        <w:t>分鐘</w:t>
      </w:r>
      <w:r w:rsidRPr="00A35730">
        <w:rPr>
          <w:rFonts w:asciiTheme="minorEastAsia" w:eastAsiaTheme="minorEastAsia" w:hAnsiTheme="minorEastAsia" w:hint="eastAsia"/>
          <w:color w:val="000000"/>
          <w:szCs w:val="24"/>
        </w:rPr>
        <w:t>內清點完畢，逾時</w:t>
      </w:r>
      <w:proofErr w:type="gramStart"/>
      <w:r w:rsidRPr="00A35730">
        <w:rPr>
          <w:rFonts w:asciiTheme="minorEastAsia" w:eastAsiaTheme="minorEastAsia" w:hAnsiTheme="minorEastAsia" w:hint="eastAsia"/>
          <w:color w:val="000000"/>
          <w:szCs w:val="24"/>
        </w:rPr>
        <w:t>者恕不受理缺件</w:t>
      </w:r>
      <w:proofErr w:type="gramEnd"/>
      <w:r w:rsidRPr="00A35730">
        <w:rPr>
          <w:rFonts w:asciiTheme="minorEastAsia" w:eastAsiaTheme="minorEastAsia" w:hAnsiTheme="minorEastAsia" w:hint="eastAsia"/>
          <w:color w:val="000000"/>
          <w:szCs w:val="24"/>
        </w:rPr>
        <w:t>補發。</w:t>
      </w:r>
    </w:p>
    <w:p w14:paraId="2A9A2FAD" w14:textId="77777777" w:rsidR="00853B48" w:rsidRPr="00A35730" w:rsidRDefault="004D7CAD" w:rsidP="00853B48">
      <w:pPr>
        <w:pStyle w:val="a8"/>
        <w:numPr>
          <w:ilvl w:val="0"/>
          <w:numId w:val="11"/>
        </w:numPr>
        <w:ind w:leftChars="0" w:rightChars="-84" w:right="-202"/>
        <w:rPr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color w:val="000000"/>
          <w:szCs w:val="24"/>
        </w:rPr>
        <w:t>請於各製作時間結束進入競賽區時</w:t>
      </w:r>
      <w:r w:rsidR="00853B48" w:rsidRPr="00A35730">
        <w:rPr>
          <w:rFonts w:asciiTheme="minorEastAsia" w:eastAsiaTheme="minorEastAsia" w:hAnsiTheme="minorEastAsia" w:hint="eastAsia"/>
          <w:color w:val="000000"/>
          <w:szCs w:val="24"/>
        </w:rPr>
        <w:t>，整理桌面，</w:t>
      </w:r>
      <w:r w:rsidR="00853B48" w:rsidRPr="00A35730">
        <w:rPr>
          <w:rFonts w:asciiTheme="minorEastAsia" w:eastAsiaTheme="minorEastAsia" w:hAnsiTheme="minorEastAsia" w:hint="eastAsia"/>
          <w:b/>
          <w:color w:val="000000"/>
          <w:szCs w:val="24"/>
        </w:rPr>
        <w:t>桌面一切物品將視為垃圾清除</w:t>
      </w:r>
      <w:r w:rsidR="00853B48" w:rsidRPr="00A35730">
        <w:rPr>
          <w:rFonts w:asciiTheme="minorEastAsia" w:eastAsiaTheme="minorEastAsia" w:hAnsiTheme="minorEastAsia" w:hint="eastAsia"/>
          <w:color w:val="000000"/>
          <w:szCs w:val="24"/>
        </w:rPr>
        <w:t>(參賽者的成品請自行帶離比賽場地)。</w:t>
      </w:r>
    </w:p>
    <w:p w14:paraId="7823DA0F" w14:textId="77777777" w:rsidR="00853B48" w:rsidRPr="00A35730" w:rsidRDefault="00853B48" w:rsidP="00853B48">
      <w:pPr>
        <w:pStyle w:val="a8"/>
        <w:numPr>
          <w:ilvl w:val="0"/>
          <w:numId w:val="11"/>
        </w:numPr>
        <w:ind w:leftChars="0" w:rightChars="-84" w:right="-202"/>
        <w:rPr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color w:val="000000"/>
          <w:szCs w:val="24"/>
        </w:rPr>
        <w:t>競賽</w:t>
      </w:r>
      <w:proofErr w:type="gramStart"/>
      <w:r w:rsidRPr="00A35730">
        <w:rPr>
          <w:rFonts w:asciiTheme="minorEastAsia" w:eastAsiaTheme="minorEastAsia" w:hAnsiTheme="minorEastAsia" w:hint="eastAsia"/>
          <w:color w:val="000000"/>
          <w:szCs w:val="24"/>
        </w:rPr>
        <w:t>期間，</w:t>
      </w:r>
      <w:proofErr w:type="gramEnd"/>
      <w:r w:rsidRPr="00A35730">
        <w:rPr>
          <w:rFonts w:asciiTheme="minorEastAsia" w:eastAsiaTheme="minorEastAsia" w:hAnsiTheme="minorEastAsia" w:hint="eastAsia"/>
          <w:color w:val="000000"/>
          <w:szCs w:val="24"/>
        </w:rPr>
        <w:t>請勿與指導老師或其他賽外人員以任何方式溝通。</w:t>
      </w:r>
    </w:p>
    <w:p w14:paraId="127165F7" w14:textId="6CAABDCF" w:rsidR="008B4EFF" w:rsidRDefault="00853B48" w:rsidP="00A749F0">
      <w:pPr>
        <w:pStyle w:val="a8"/>
        <w:numPr>
          <w:ilvl w:val="0"/>
          <w:numId w:val="11"/>
        </w:numPr>
        <w:ind w:leftChars="0" w:rightChars="-84" w:right="-202"/>
        <w:rPr>
          <w:rFonts w:asciiTheme="minorEastAsia" w:eastAsiaTheme="minorEastAsia" w:hAnsiTheme="minorEastAsia"/>
          <w:color w:val="000000"/>
          <w:szCs w:val="24"/>
        </w:rPr>
      </w:pPr>
      <w:r w:rsidRPr="00A35730">
        <w:rPr>
          <w:rFonts w:asciiTheme="minorEastAsia" w:eastAsiaTheme="minorEastAsia" w:hAnsiTheme="minorEastAsia" w:hint="eastAsia"/>
          <w:color w:val="000000"/>
          <w:szCs w:val="24"/>
        </w:rPr>
        <w:t>競賽結束時，請拿一份回饋表及三份名牌到服務台向工作人員換取</w:t>
      </w:r>
      <w:r w:rsidR="005B6D9F">
        <w:rPr>
          <w:rFonts w:asciiTheme="minorEastAsia" w:eastAsiaTheme="minorEastAsia" w:hAnsiTheme="minorEastAsia" w:hint="eastAsia"/>
          <w:b/>
          <w:color w:val="000000"/>
          <w:szCs w:val="24"/>
        </w:rPr>
        <w:t>學生證、參賽證書</w:t>
      </w:r>
      <w:r w:rsidRPr="00A35730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14:paraId="402A650E" w14:textId="64D5165E" w:rsidR="005B6D9F" w:rsidRPr="00AE285B" w:rsidRDefault="005B6D9F" w:rsidP="00AE285B">
      <w:pPr>
        <w:pStyle w:val="a8"/>
        <w:numPr>
          <w:ilvl w:val="0"/>
          <w:numId w:val="11"/>
        </w:numPr>
        <w:ind w:leftChars="0" w:rightChars="-84" w:right="-202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若是得獎隊伍，請至服務台領獎品</w:t>
      </w:r>
      <w:proofErr w:type="gramStart"/>
      <w:r>
        <w:rPr>
          <w:rFonts w:asciiTheme="minorEastAsia" w:eastAsiaTheme="minorEastAsia" w:hAnsiTheme="minorEastAsia" w:hint="eastAsia"/>
          <w:color w:val="000000"/>
          <w:szCs w:val="24"/>
        </w:rPr>
        <w:t>及套量決賽</w:t>
      </w:r>
      <w:proofErr w:type="gramEnd"/>
      <w:r>
        <w:rPr>
          <w:rFonts w:asciiTheme="minorEastAsia" w:eastAsiaTheme="minorEastAsia" w:hAnsiTheme="minorEastAsia" w:hint="eastAsia"/>
          <w:color w:val="000000"/>
          <w:szCs w:val="24"/>
        </w:rPr>
        <w:t>T</w:t>
      </w:r>
      <w:proofErr w:type="gramStart"/>
      <w:r>
        <w:rPr>
          <w:rFonts w:asciiTheme="minorEastAsia" w:eastAsiaTheme="minorEastAsia" w:hAnsiTheme="minorEastAsia" w:hint="eastAsia"/>
          <w:color w:val="000000"/>
          <w:szCs w:val="24"/>
        </w:rPr>
        <w:t>恤再行</w:t>
      </w:r>
      <w:proofErr w:type="gramEnd"/>
      <w:r>
        <w:rPr>
          <w:rFonts w:asciiTheme="minorEastAsia" w:eastAsiaTheme="minorEastAsia" w:hAnsiTheme="minorEastAsia" w:hint="eastAsia"/>
          <w:color w:val="000000"/>
          <w:szCs w:val="24"/>
        </w:rPr>
        <w:t>離場。</w:t>
      </w:r>
    </w:p>
    <w:sectPr w:rsidR="005B6D9F" w:rsidRPr="00AE285B" w:rsidSect="00A35730">
      <w:pgSz w:w="16839" w:h="23814" w:code="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F4CF0" w14:textId="77777777" w:rsidR="009F5DBF" w:rsidRDefault="009F5DBF">
      <w:r>
        <w:separator/>
      </w:r>
    </w:p>
  </w:endnote>
  <w:endnote w:type="continuationSeparator" w:id="0">
    <w:p w14:paraId="48C851CD" w14:textId="77777777" w:rsidR="009F5DBF" w:rsidRDefault="009F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B3A2E" w14:textId="77777777" w:rsidR="009F5DBF" w:rsidRDefault="009F5DBF">
      <w:r>
        <w:separator/>
      </w:r>
    </w:p>
  </w:footnote>
  <w:footnote w:type="continuationSeparator" w:id="0">
    <w:p w14:paraId="2180DBEE" w14:textId="77777777" w:rsidR="009F5DBF" w:rsidRDefault="009F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22B"/>
    <w:multiLevelType w:val="hybridMultilevel"/>
    <w:tmpl w:val="B552AB9E"/>
    <w:lvl w:ilvl="0" w:tplc="65F615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FC1783"/>
    <w:multiLevelType w:val="hybridMultilevel"/>
    <w:tmpl w:val="7B5E65EE"/>
    <w:lvl w:ilvl="0" w:tplc="CED0A298">
      <w:start w:val="1"/>
      <w:numFmt w:val="decimal"/>
      <w:lvlText w:val="%1."/>
      <w:lvlJc w:val="left"/>
      <w:pPr>
        <w:ind w:left="-206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">
    <w:nsid w:val="073A66FA"/>
    <w:multiLevelType w:val="hybridMultilevel"/>
    <w:tmpl w:val="A206534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205E26"/>
    <w:multiLevelType w:val="hybridMultilevel"/>
    <w:tmpl w:val="C12077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0129CF"/>
    <w:multiLevelType w:val="hybridMultilevel"/>
    <w:tmpl w:val="40B6DD6E"/>
    <w:lvl w:ilvl="0" w:tplc="DB5A989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b/>
        <w:color w:val="00000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2C1522"/>
    <w:multiLevelType w:val="hybridMultilevel"/>
    <w:tmpl w:val="CACEEDEC"/>
    <w:lvl w:ilvl="0" w:tplc="07A0DFF8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6">
    <w:nsid w:val="15DB2079"/>
    <w:multiLevelType w:val="hybridMultilevel"/>
    <w:tmpl w:val="0CB493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086B15"/>
    <w:multiLevelType w:val="hybridMultilevel"/>
    <w:tmpl w:val="A93C0C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93549A"/>
    <w:multiLevelType w:val="hybridMultilevel"/>
    <w:tmpl w:val="602863D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E002A"/>
    <w:multiLevelType w:val="hybridMultilevel"/>
    <w:tmpl w:val="49802D98"/>
    <w:lvl w:ilvl="0" w:tplc="7E306B0C">
      <w:start w:val="1"/>
      <w:numFmt w:val="decimal"/>
      <w:lvlText w:val="(%1)"/>
      <w:lvlJc w:val="left"/>
      <w:pPr>
        <w:ind w:left="15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0">
    <w:nsid w:val="287A0BDD"/>
    <w:multiLevelType w:val="hybridMultilevel"/>
    <w:tmpl w:val="22B83A24"/>
    <w:lvl w:ilvl="0" w:tplc="AF64075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CD9A2EB4">
      <w:start w:val="1"/>
      <w:numFmt w:val="decimal"/>
      <w:lvlText w:val="%2.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F00BD9"/>
    <w:multiLevelType w:val="hybridMultilevel"/>
    <w:tmpl w:val="6F545138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B8C5FFB"/>
    <w:multiLevelType w:val="hybridMultilevel"/>
    <w:tmpl w:val="F4A62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EC56EEC"/>
    <w:multiLevelType w:val="hybridMultilevel"/>
    <w:tmpl w:val="A6ACAC4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471E0A"/>
    <w:multiLevelType w:val="hybridMultilevel"/>
    <w:tmpl w:val="37B68FBE"/>
    <w:lvl w:ilvl="0" w:tplc="E430A890">
      <w:start w:val="1"/>
      <w:numFmt w:val="decimal"/>
      <w:lvlText w:val="(%1)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5">
    <w:nsid w:val="38E72C17"/>
    <w:multiLevelType w:val="hybridMultilevel"/>
    <w:tmpl w:val="044E9C6C"/>
    <w:lvl w:ilvl="0" w:tplc="8AF08882">
      <w:start w:val="1"/>
      <w:numFmt w:val="decimal"/>
      <w:lvlText w:val="（%1）"/>
      <w:lvlJc w:val="left"/>
      <w:pPr>
        <w:tabs>
          <w:tab w:val="num" w:pos="1134"/>
        </w:tabs>
        <w:ind w:left="1134" w:hanging="774"/>
      </w:pPr>
      <w:rPr>
        <w:rFonts w:ascii="Times New Roman" w:hAnsi="Times New Roman" w:cs="Times New Roman" w:hint="default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6">
    <w:nsid w:val="408F6848"/>
    <w:multiLevelType w:val="multilevel"/>
    <w:tmpl w:val="489E6920"/>
    <w:lvl w:ilvl="0">
      <w:start w:val="1"/>
      <w:numFmt w:val="upperRoman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175D70"/>
    <w:multiLevelType w:val="hybridMultilevel"/>
    <w:tmpl w:val="A4A49AD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A42BFA"/>
    <w:multiLevelType w:val="hybridMultilevel"/>
    <w:tmpl w:val="83ACC4C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02063A6"/>
    <w:multiLevelType w:val="hybridMultilevel"/>
    <w:tmpl w:val="C0CCF9E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49539E"/>
    <w:multiLevelType w:val="hybridMultilevel"/>
    <w:tmpl w:val="59CC8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2DE0E9A"/>
    <w:multiLevelType w:val="hybridMultilevel"/>
    <w:tmpl w:val="945C281C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9933CAC"/>
    <w:multiLevelType w:val="hybridMultilevel"/>
    <w:tmpl w:val="317A5E16"/>
    <w:lvl w:ilvl="0" w:tplc="04090013">
      <w:start w:val="1"/>
      <w:numFmt w:val="upperRoman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A56152A"/>
    <w:multiLevelType w:val="hybridMultilevel"/>
    <w:tmpl w:val="6734A364"/>
    <w:lvl w:ilvl="0" w:tplc="04090013">
      <w:start w:val="1"/>
      <w:numFmt w:val="upperRoman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7F610FF5"/>
    <w:multiLevelType w:val="hybridMultilevel"/>
    <w:tmpl w:val="DC2AE64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0"/>
  </w:num>
  <w:num w:numId="5">
    <w:abstractNumId w:val="20"/>
  </w:num>
  <w:num w:numId="6">
    <w:abstractNumId w:val="14"/>
  </w:num>
  <w:num w:numId="7">
    <w:abstractNumId w:val="9"/>
  </w:num>
  <w:num w:numId="8">
    <w:abstractNumId w:val="12"/>
  </w:num>
  <w:num w:numId="9">
    <w:abstractNumId w:val="21"/>
  </w:num>
  <w:num w:numId="10">
    <w:abstractNumId w:val="22"/>
  </w:num>
  <w:num w:numId="11">
    <w:abstractNumId w:val="4"/>
  </w:num>
  <w:num w:numId="12">
    <w:abstractNumId w:val="23"/>
  </w:num>
  <w:num w:numId="13">
    <w:abstractNumId w:val="18"/>
  </w:num>
  <w:num w:numId="14">
    <w:abstractNumId w:val="11"/>
  </w:num>
  <w:num w:numId="15">
    <w:abstractNumId w:val="19"/>
  </w:num>
  <w:num w:numId="16">
    <w:abstractNumId w:val="7"/>
  </w:num>
  <w:num w:numId="17">
    <w:abstractNumId w:val="17"/>
  </w:num>
  <w:num w:numId="18">
    <w:abstractNumId w:val="2"/>
  </w:num>
  <w:num w:numId="19">
    <w:abstractNumId w:val="6"/>
  </w:num>
  <w:num w:numId="20">
    <w:abstractNumId w:val="8"/>
  </w:num>
  <w:num w:numId="21">
    <w:abstractNumId w:val="13"/>
  </w:num>
  <w:num w:numId="22">
    <w:abstractNumId w:val="3"/>
  </w:num>
  <w:num w:numId="23">
    <w:abstractNumId w:val="16"/>
  </w:num>
  <w:num w:numId="24">
    <w:abstractNumId w:val="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F7"/>
    <w:rsid w:val="00020303"/>
    <w:rsid w:val="000249B5"/>
    <w:rsid w:val="00026215"/>
    <w:rsid w:val="000275E5"/>
    <w:rsid w:val="00073EA1"/>
    <w:rsid w:val="00083771"/>
    <w:rsid w:val="00087D25"/>
    <w:rsid w:val="00091D88"/>
    <w:rsid w:val="000A34A6"/>
    <w:rsid w:val="000A42FA"/>
    <w:rsid w:val="000A5215"/>
    <w:rsid w:val="000D0136"/>
    <w:rsid w:val="000D08CE"/>
    <w:rsid w:val="000F615D"/>
    <w:rsid w:val="000F7A1C"/>
    <w:rsid w:val="00127E86"/>
    <w:rsid w:val="00141DB3"/>
    <w:rsid w:val="00166AF9"/>
    <w:rsid w:val="00166BE8"/>
    <w:rsid w:val="00174CAD"/>
    <w:rsid w:val="001810DA"/>
    <w:rsid w:val="00183434"/>
    <w:rsid w:val="0018495A"/>
    <w:rsid w:val="0018771A"/>
    <w:rsid w:val="00197D36"/>
    <w:rsid w:val="001B381B"/>
    <w:rsid w:val="001C21B3"/>
    <w:rsid w:val="001D4951"/>
    <w:rsid w:val="001E3EEF"/>
    <w:rsid w:val="001E63DB"/>
    <w:rsid w:val="00200721"/>
    <w:rsid w:val="002121EC"/>
    <w:rsid w:val="00232B0F"/>
    <w:rsid w:val="00235898"/>
    <w:rsid w:val="00256E28"/>
    <w:rsid w:val="002607C0"/>
    <w:rsid w:val="0028227C"/>
    <w:rsid w:val="00293982"/>
    <w:rsid w:val="002B0CFA"/>
    <w:rsid w:val="002C6CBE"/>
    <w:rsid w:val="002E01BC"/>
    <w:rsid w:val="0030009F"/>
    <w:rsid w:val="00312685"/>
    <w:rsid w:val="0032039D"/>
    <w:rsid w:val="003219AF"/>
    <w:rsid w:val="00330C3E"/>
    <w:rsid w:val="00330FF2"/>
    <w:rsid w:val="003431F2"/>
    <w:rsid w:val="0035602C"/>
    <w:rsid w:val="00373E69"/>
    <w:rsid w:val="0039432A"/>
    <w:rsid w:val="00395EC7"/>
    <w:rsid w:val="00396B38"/>
    <w:rsid w:val="003D3280"/>
    <w:rsid w:val="004461BA"/>
    <w:rsid w:val="004624EC"/>
    <w:rsid w:val="00464C87"/>
    <w:rsid w:val="00492291"/>
    <w:rsid w:val="004A6F14"/>
    <w:rsid w:val="004B67BD"/>
    <w:rsid w:val="004C37EF"/>
    <w:rsid w:val="004C3B1E"/>
    <w:rsid w:val="004C780D"/>
    <w:rsid w:val="004D5AEE"/>
    <w:rsid w:val="004D7CAD"/>
    <w:rsid w:val="004E2868"/>
    <w:rsid w:val="004E65D2"/>
    <w:rsid w:val="004F7429"/>
    <w:rsid w:val="005012C7"/>
    <w:rsid w:val="005077A9"/>
    <w:rsid w:val="00531655"/>
    <w:rsid w:val="00533063"/>
    <w:rsid w:val="00546B7A"/>
    <w:rsid w:val="005500DA"/>
    <w:rsid w:val="00556E29"/>
    <w:rsid w:val="00574E33"/>
    <w:rsid w:val="005820D0"/>
    <w:rsid w:val="00591C49"/>
    <w:rsid w:val="005B1444"/>
    <w:rsid w:val="005B4E9D"/>
    <w:rsid w:val="005B6D9F"/>
    <w:rsid w:val="005C423F"/>
    <w:rsid w:val="005C4EF7"/>
    <w:rsid w:val="005D3389"/>
    <w:rsid w:val="005E4003"/>
    <w:rsid w:val="005E503B"/>
    <w:rsid w:val="005F1604"/>
    <w:rsid w:val="005F760C"/>
    <w:rsid w:val="006364ED"/>
    <w:rsid w:val="00640F69"/>
    <w:rsid w:val="006502B5"/>
    <w:rsid w:val="006716A8"/>
    <w:rsid w:val="0067504A"/>
    <w:rsid w:val="006B75C1"/>
    <w:rsid w:val="006C12F5"/>
    <w:rsid w:val="006C4B2E"/>
    <w:rsid w:val="006C5B2C"/>
    <w:rsid w:val="00701C33"/>
    <w:rsid w:val="00723CF5"/>
    <w:rsid w:val="00730B37"/>
    <w:rsid w:val="007404B1"/>
    <w:rsid w:val="00791A1F"/>
    <w:rsid w:val="007B23F2"/>
    <w:rsid w:val="007B41DA"/>
    <w:rsid w:val="007F24AC"/>
    <w:rsid w:val="00802902"/>
    <w:rsid w:val="00815876"/>
    <w:rsid w:val="00822443"/>
    <w:rsid w:val="00826D84"/>
    <w:rsid w:val="00843B18"/>
    <w:rsid w:val="00853B48"/>
    <w:rsid w:val="008634A1"/>
    <w:rsid w:val="0087427D"/>
    <w:rsid w:val="0088373B"/>
    <w:rsid w:val="00891139"/>
    <w:rsid w:val="008B4EFF"/>
    <w:rsid w:val="008D0354"/>
    <w:rsid w:val="008D0B38"/>
    <w:rsid w:val="008D2B89"/>
    <w:rsid w:val="008F0807"/>
    <w:rsid w:val="00907319"/>
    <w:rsid w:val="00913444"/>
    <w:rsid w:val="0093206F"/>
    <w:rsid w:val="00941793"/>
    <w:rsid w:val="009424F0"/>
    <w:rsid w:val="00945AD2"/>
    <w:rsid w:val="00954A04"/>
    <w:rsid w:val="00957D8E"/>
    <w:rsid w:val="00962200"/>
    <w:rsid w:val="00971124"/>
    <w:rsid w:val="00971954"/>
    <w:rsid w:val="0097449D"/>
    <w:rsid w:val="009D7CA9"/>
    <w:rsid w:val="009F1448"/>
    <w:rsid w:val="009F5DBF"/>
    <w:rsid w:val="00A02AEF"/>
    <w:rsid w:val="00A10E57"/>
    <w:rsid w:val="00A33DE7"/>
    <w:rsid w:val="00A35730"/>
    <w:rsid w:val="00A46990"/>
    <w:rsid w:val="00A47787"/>
    <w:rsid w:val="00A53305"/>
    <w:rsid w:val="00A536D0"/>
    <w:rsid w:val="00A55D13"/>
    <w:rsid w:val="00A73090"/>
    <w:rsid w:val="00A749F0"/>
    <w:rsid w:val="00A816D5"/>
    <w:rsid w:val="00A8234A"/>
    <w:rsid w:val="00A91904"/>
    <w:rsid w:val="00AA1BEE"/>
    <w:rsid w:val="00AB2C6F"/>
    <w:rsid w:val="00AB4590"/>
    <w:rsid w:val="00AB4E1D"/>
    <w:rsid w:val="00AD069A"/>
    <w:rsid w:val="00AD0C3A"/>
    <w:rsid w:val="00AD66BC"/>
    <w:rsid w:val="00AE285B"/>
    <w:rsid w:val="00AF0743"/>
    <w:rsid w:val="00AF3C33"/>
    <w:rsid w:val="00B21938"/>
    <w:rsid w:val="00B631AF"/>
    <w:rsid w:val="00B874D1"/>
    <w:rsid w:val="00BB2151"/>
    <w:rsid w:val="00BB6666"/>
    <w:rsid w:val="00BD3DA4"/>
    <w:rsid w:val="00BE48AF"/>
    <w:rsid w:val="00BE78CE"/>
    <w:rsid w:val="00BF6437"/>
    <w:rsid w:val="00C06646"/>
    <w:rsid w:val="00C27769"/>
    <w:rsid w:val="00C6387F"/>
    <w:rsid w:val="00C66E64"/>
    <w:rsid w:val="00C70A4B"/>
    <w:rsid w:val="00C8130A"/>
    <w:rsid w:val="00C83E9A"/>
    <w:rsid w:val="00CA049B"/>
    <w:rsid w:val="00CB47D5"/>
    <w:rsid w:val="00CB7A5D"/>
    <w:rsid w:val="00CC4F22"/>
    <w:rsid w:val="00CC614A"/>
    <w:rsid w:val="00CD2AD1"/>
    <w:rsid w:val="00CE7679"/>
    <w:rsid w:val="00D04F8A"/>
    <w:rsid w:val="00D079D5"/>
    <w:rsid w:val="00D13DD5"/>
    <w:rsid w:val="00D2272E"/>
    <w:rsid w:val="00D31067"/>
    <w:rsid w:val="00D365EE"/>
    <w:rsid w:val="00D36BB1"/>
    <w:rsid w:val="00D4403E"/>
    <w:rsid w:val="00D45792"/>
    <w:rsid w:val="00D840A9"/>
    <w:rsid w:val="00DA6836"/>
    <w:rsid w:val="00DF2A9A"/>
    <w:rsid w:val="00E06D4F"/>
    <w:rsid w:val="00E3498A"/>
    <w:rsid w:val="00E84845"/>
    <w:rsid w:val="00E85859"/>
    <w:rsid w:val="00EB46C5"/>
    <w:rsid w:val="00EC19FA"/>
    <w:rsid w:val="00EC6FD1"/>
    <w:rsid w:val="00EE5B1E"/>
    <w:rsid w:val="00EE7C21"/>
    <w:rsid w:val="00EF109D"/>
    <w:rsid w:val="00EF11CF"/>
    <w:rsid w:val="00EF2829"/>
    <w:rsid w:val="00F154FA"/>
    <w:rsid w:val="00F203B3"/>
    <w:rsid w:val="00F32689"/>
    <w:rsid w:val="00F37501"/>
    <w:rsid w:val="00F57555"/>
    <w:rsid w:val="00F90188"/>
    <w:rsid w:val="00F92608"/>
    <w:rsid w:val="00FA772E"/>
    <w:rsid w:val="00FB1149"/>
    <w:rsid w:val="00FF0DA2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4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E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54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54A04"/>
    <w:rPr>
      <w:kern w:val="2"/>
    </w:rPr>
  </w:style>
  <w:style w:type="paragraph" w:styleId="a6">
    <w:name w:val="footer"/>
    <w:basedOn w:val="a"/>
    <w:link w:val="a7"/>
    <w:rsid w:val="00954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54A04"/>
    <w:rPr>
      <w:kern w:val="2"/>
    </w:rPr>
  </w:style>
  <w:style w:type="character" w:customStyle="1" w:styleId="apple-style-span">
    <w:name w:val="apple-style-span"/>
    <w:rsid w:val="00BF6437"/>
  </w:style>
  <w:style w:type="paragraph" w:styleId="a8">
    <w:name w:val="List Paragraph"/>
    <w:basedOn w:val="a"/>
    <w:uiPriority w:val="34"/>
    <w:qFormat/>
    <w:rsid w:val="00BB2151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F37501"/>
  </w:style>
  <w:style w:type="character" w:styleId="a9">
    <w:name w:val="Strong"/>
    <w:basedOn w:val="a0"/>
    <w:uiPriority w:val="22"/>
    <w:qFormat/>
    <w:rsid w:val="00EC6FD1"/>
    <w:rPr>
      <w:b/>
      <w:bCs/>
    </w:rPr>
  </w:style>
  <w:style w:type="paragraph" w:customStyle="1" w:styleId="aa">
    <w:name w:val="公文(後續段落_開會事由)"/>
    <w:basedOn w:val="a"/>
    <w:uiPriority w:val="99"/>
    <w:rsid w:val="000A34A6"/>
    <w:pPr>
      <w:widowControl/>
      <w:ind w:left="1758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Balloon Text"/>
    <w:basedOn w:val="a"/>
    <w:link w:val="ac"/>
    <w:semiHidden/>
    <w:unhideWhenUsed/>
    <w:rsid w:val="00FA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A77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E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54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54A04"/>
    <w:rPr>
      <w:kern w:val="2"/>
    </w:rPr>
  </w:style>
  <w:style w:type="paragraph" w:styleId="a6">
    <w:name w:val="footer"/>
    <w:basedOn w:val="a"/>
    <w:link w:val="a7"/>
    <w:rsid w:val="00954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54A04"/>
    <w:rPr>
      <w:kern w:val="2"/>
    </w:rPr>
  </w:style>
  <w:style w:type="character" w:customStyle="1" w:styleId="apple-style-span">
    <w:name w:val="apple-style-span"/>
    <w:rsid w:val="00BF6437"/>
  </w:style>
  <w:style w:type="paragraph" w:styleId="a8">
    <w:name w:val="List Paragraph"/>
    <w:basedOn w:val="a"/>
    <w:uiPriority w:val="34"/>
    <w:qFormat/>
    <w:rsid w:val="00BB2151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F37501"/>
  </w:style>
  <w:style w:type="character" w:styleId="a9">
    <w:name w:val="Strong"/>
    <w:basedOn w:val="a0"/>
    <w:uiPriority w:val="22"/>
    <w:qFormat/>
    <w:rsid w:val="00EC6FD1"/>
    <w:rPr>
      <w:b/>
      <w:bCs/>
    </w:rPr>
  </w:style>
  <w:style w:type="paragraph" w:customStyle="1" w:styleId="aa">
    <w:name w:val="公文(後續段落_開會事由)"/>
    <w:basedOn w:val="a"/>
    <w:uiPriority w:val="99"/>
    <w:rsid w:val="000A34A6"/>
    <w:pPr>
      <w:widowControl/>
      <w:ind w:left="1758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Balloon Text"/>
    <w:basedOn w:val="a"/>
    <w:link w:val="ac"/>
    <w:semiHidden/>
    <w:unhideWhenUsed/>
    <w:rsid w:val="00FA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A77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C3A8-E25D-47E2-A99F-7B4D6695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TOSHIBA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活動流程： </dc:title>
  <dc:creator>Jimmy</dc:creator>
  <cp:lastModifiedBy>nicole</cp:lastModifiedBy>
  <cp:revision>3</cp:revision>
  <cp:lastPrinted>2018-10-15T08:19:00Z</cp:lastPrinted>
  <dcterms:created xsi:type="dcterms:W3CDTF">2020-10-22T01:54:00Z</dcterms:created>
  <dcterms:modified xsi:type="dcterms:W3CDTF">2020-10-22T01:55:00Z</dcterms:modified>
</cp:coreProperties>
</file>